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B0818" w14:textId="4AED56DB" w:rsidR="00FF2C8F" w:rsidRPr="00FF2C8F" w:rsidRDefault="00FF2C8F" w:rsidP="00806F2C">
      <w:pPr>
        <w:pBdr>
          <w:bottom w:val="single" w:sz="4" w:space="1" w:color="auto"/>
        </w:pBdr>
        <w:spacing w:before="100" w:beforeAutospacing="1" w:after="100" w:afterAutospacing="1" w:line="240" w:lineRule="auto"/>
        <w:jc w:val="center"/>
        <w:outlineLvl w:val="0"/>
        <w:rPr>
          <w:rFonts w:eastAsia="Times New Roman" w:cstheme="minorHAnsi"/>
          <w:b/>
          <w:bCs/>
          <w:kern w:val="36"/>
          <w:sz w:val="24"/>
          <w:szCs w:val="24"/>
          <w:lang w:eastAsia="fr-MG"/>
          <w14:ligatures w14:val="none"/>
        </w:rPr>
      </w:pPr>
      <w:r w:rsidRPr="00FF2C8F">
        <w:rPr>
          <w:rFonts w:eastAsia="Times New Roman" w:cstheme="minorHAnsi"/>
          <w:b/>
          <w:bCs/>
          <w:kern w:val="36"/>
          <w:sz w:val="24"/>
          <w:szCs w:val="24"/>
          <w:lang w:eastAsia="fr-MG"/>
          <w14:ligatures w14:val="none"/>
        </w:rPr>
        <w:t>TERMES DE R</w:t>
      </w:r>
      <w:r w:rsidR="002B6E5B" w:rsidRPr="00806F2C">
        <w:rPr>
          <w:rFonts w:eastAsia="Times New Roman" w:cstheme="minorHAnsi"/>
          <w:b/>
          <w:bCs/>
          <w:kern w:val="36"/>
          <w:sz w:val="24"/>
          <w:szCs w:val="24"/>
          <w:lang w:val="fr-FR" w:eastAsia="fr-MG"/>
          <w14:ligatures w14:val="none"/>
        </w:rPr>
        <w:t>E</w:t>
      </w:r>
      <w:r w:rsidRPr="00FF2C8F">
        <w:rPr>
          <w:rFonts w:eastAsia="Times New Roman" w:cstheme="minorHAnsi"/>
          <w:b/>
          <w:bCs/>
          <w:kern w:val="36"/>
          <w:sz w:val="24"/>
          <w:szCs w:val="24"/>
          <w:lang w:eastAsia="fr-MG"/>
          <w14:ligatures w14:val="none"/>
        </w:rPr>
        <w:t>F</w:t>
      </w:r>
      <w:r w:rsidR="002B6E5B" w:rsidRPr="00806F2C">
        <w:rPr>
          <w:rFonts w:eastAsia="Times New Roman" w:cstheme="minorHAnsi"/>
          <w:b/>
          <w:bCs/>
          <w:kern w:val="36"/>
          <w:sz w:val="24"/>
          <w:szCs w:val="24"/>
          <w:lang w:val="fr-FR" w:eastAsia="fr-MG"/>
          <w14:ligatures w14:val="none"/>
        </w:rPr>
        <w:t>E</w:t>
      </w:r>
      <w:r w:rsidRPr="00FF2C8F">
        <w:rPr>
          <w:rFonts w:eastAsia="Times New Roman" w:cstheme="minorHAnsi"/>
          <w:b/>
          <w:bCs/>
          <w:kern w:val="36"/>
          <w:sz w:val="24"/>
          <w:szCs w:val="24"/>
          <w:lang w:eastAsia="fr-MG"/>
          <w14:ligatures w14:val="none"/>
        </w:rPr>
        <w:t>RENCE</w:t>
      </w:r>
    </w:p>
    <w:p w14:paraId="5792729C" w14:textId="29A50014" w:rsidR="00FF2C8F" w:rsidRPr="00806F2C" w:rsidRDefault="00FF2C8F" w:rsidP="00806F2C">
      <w:pPr>
        <w:jc w:val="center"/>
        <w:rPr>
          <w:b/>
          <w:bCs/>
          <w:lang w:eastAsia="fr-MG"/>
        </w:rPr>
      </w:pPr>
      <w:r w:rsidRPr="00806F2C">
        <w:rPr>
          <w:b/>
          <w:bCs/>
          <w:lang w:eastAsia="fr-MG"/>
        </w:rPr>
        <w:t xml:space="preserve">Contribution du Projet Pôles Intégrés de Croissance (PIC) aux activités de promotion de l'entrepreneuriat et des compétences numériques dans le cadre du </w:t>
      </w:r>
      <w:proofErr w:type="spellStart"/>
      <w:r w:rsidR="003C4A28">
        <w:rPr>
          <w:b/>
          <w:bCs/>
          <w:lang w:eastAsia="fr-MG"/>
        </w:rPr>
        <w:t>Farafa</w:t>
      </w:r>
      <w:proofErr w:type="spellEnd"/>
      <w:r w:rsidR="003C4A28">
        <w:rPr>
          <w:b/>
          <w:bCs/>
          <w:lang w:eastAsia="fr-MG"/>
        </w:rPr>
        <w:t xml:space="preserve"> Festival</w:t>
      </w:r>
      <w:r w:rsidRPr="00806F2C">
        <w:rPr>
          <w:b/>
          <w:bCs/>
          <w:lang w:eastAsia="fr-MG"/>
        </w:rPr>
        <w:t xml:space="preserve"> 2026</w:t>
      </w:r>
    </w:p>
    <w:p w14:paraId="2843A81C" w14:textId="77777777" w:rsidR="00FF2C8F" w:rsidRPr="00FF2C8F" w:rsidRDefault="00FF2C8F" w:rsidP="00806F2C">
      <w:pPr>
        <w:spacing w:before="100" w:beforeAutospacing="1" w:after="100" w:afterAutospacing="1" w:line="240" w:lineRule="auto"/>
        <w:jc w:val="both"/>
        <w:outlineLvl w:val="1"/>
        <w:rPr>
          <w:rFonts w:eastAsia="Times New Roman" w:cstheme="minorHAnsi"/>
          <w:b/>
          <w:bCs/>
          <w:color w:val="2F5496" w:themeColor="accent1" w:themeShade="BF"/>
          <w:kern w:val="0"/>
          <w:sz w:val="24"/>
          <w:szCs w:val="24"/>
          <w:lang w:eastAsia="fr-MG"/>
          <w14:ligatures w14:val="none"/>
        </w:rPr>
      </w:pPr>
      <w:r w:rsidRPr="00FF2C8F">
        <w:rPr>
          <w:rFonts w:eastAsia="Times New Roman" w:cstheme="minorHAnsi"/>
          <w:b/>
          <w:bCs/>
          <w:color w:val="2F5496" w:themeColor="accent1" w:themeShade="BF"/>
          <w:kern w:val="0"/>
          <w:sz w:val="24"/>
          <w:szCs w:val="24"/>
          <w:lang w:eastAsia="fr-MG"/>
          <w14:ligatures w14:val="none"/>
        </w:rPr>
        <w:t>1. Contexte et justification</w:t>
      </w:r>
    </w:p>
    <w:p w14:paraId="4695010E" w14:textId="77777777" w:rsidR="00FF2C8F" w:rsidRPr="00FF2C8F" w:rsidRDefault="00FF2C8F" w:rsidP="00806F2C">
      <w:pPr>
        <w:spacing w:before="100" w:beforeAutospacing="1" w:after="100" w:afterAutospacing="1" w:line="240" w:lineRule="auto"/>
        <w:jc w:val="both"/>
        <w:rPr>
          <w:rFonts w:eastAsia="Times New Roman" w:cstheme="minorHAnsi"/>
          <w:kern w:val="0"/>
          <w:sz w:val="24"/>
          <w:szCs w:val="24"/>
          <w:lang w:eastAsia="fr-MG"/>
          <w14:ligatures w14:val="none"/>
        </w:rPr>
      </w:pPr>
      <w:r w:rsidRPr="00FF2C8F">
        <w:rPr>
          <w:rFonts w:eastAsia="Times New Roman" w:cstheme="minorHAnsi"/>
          <w:kern w:val="0"/>
          <w:sz w:val="24"/>
          <w:szCs w:val="24"/>
          <w:lang w:eastAsia="fr-MG"/>
          <w14:ligatures w14:val="none"/>
        </w:rPr>
        <w:t xml:space="preserve">Le Projet Pôles Intégrés de Croissance (PIC), à travers le programme </w:t>
      </w:r>
      <w:r w:rsidRPr="00FF2C8F">
        <w:rPr>
          <w:rFonts w:eastAsia="Times New Roman" w:cstheme="minorHAnsi"/>
          <w:b/>
          <w:bCs/>
          <w:kern w:val="0"/>
          <w:sz w:val="24"/>
          <w:szCs w:val="24"/>
          <w:lang w:eastAsia="fr-MG"/>
          <w14:ligatures w14:val="none"/>
        </w:rPr>
        <w:t>FIEM (Facilitation des Investissements Privés et de l'Entrepreneuriat à Madagascar)</w:t>
      </w:r>
      <w:r w:rsidRPr="00FF2C8F">
        <w:rPr>
          <w:rFonts w:eastAsia="Times New Roman" w:cstheme="minorHAnsi"/>
          <w:kern w:val="0"/>
          <w:sz w:val="24"/>
          <w:szCs w:val="24"/>
          <w:lang w:eastAsia="fr-MG"/>
          <w14:ligatures w14:val="none"/>
        </w:rPr>
        <w:t>, accompagne le développement de l'entrepreneuriat, des petites et moyennes entreprises ainsi que des filières porteuses dans ses régions d'intervention, notamment dans les secteurs de l'agribusiness, du tourisme et du numérique.</w:t>
      </w:r>
    </w:p>
    <w:p w14:paraId="5D56497B" w14:textId="49DE3D49" w:rsidR="00FF2C8F" w:rsidRPr="00FF2C8F" w:rsidRDefault="00FF2C8F" w:rsidP="00806F2C">
      <w:pPr>
        <w:spacing w:before="100" w:beforeAutospacing="1" w:after="100" w:afterAutospacing="1" w:line="240" w:lineRule="auto"/>
        <w:jc w:val="both"/>
        <w:rPr>
          <w:rFonts w:eastAsia="Times New Roman" w:cstheme="minorHAnsi"/>
          <w:kern w:val="0"/>
          <w:sz w:val="24"/>
          <w:szCs w:val="24"/>
          <w:lang w:eastAsia="fr-MG"/>
          <w14:ligatures w14:val="none"/>
        </w:rPr>
      </w:pPr>
      <w:r w:rsidRPr="00FF2C8F">
        <w:rPr>
          <w:rFonts w:eastAsia="Times New Roman" w:cstheme="minorHAnsi"/>
          <w:kern w:val="0"/>
          <w:sz w:val="24"/>
          <w:szCs w:val="24"/>
          <w:lang w:eastAsia="fr-MG"/>
          <w14:ligatures w14:val="none"/>
        </w:rPr>
        <w:t xml:space="preserve">Dans cette dynamique, les organisateurs du </w:t>
      </w:r>
      <w:proofErr w:type="spellStart"/>
      <w:r w:rsidR="003C4A28">
        <w:rPr>
          <w:rFonts w:eastAsia="Times New Roman" w:cstheme="minorHAnsi"/>
          <w:b/>
          <w:bCs/>
          <w:kern w:val="0"/>
          <w:sz w:val="24"/>
          <w:szCs w:val="24"/>
          <w:lang w:eastAsia="fr-MG"/>
          <w14:ligatures w14:val="none"/>
        </w:rPr>
        <w:t>Farafa</w:t>
      </w:r>
      <w:proofErr w:type="spellEnd"/>
      <w:r w:rsidR="003C4A28">
        <w:rPr>
          <w:rFonts w:eastAsia="Times New Roman" w:cstheme="minorHAnsi"/>
          <w:b/>
          <w:bCs/>
          <w:kern w:val="0"/>
          <w:sz w:val="24"/>
          <w:szCs w:val="24"/>
          <w:lang w:eastAsia="fr-MG"/>
          <w14:ligatures w14:val="none"/>
        </w:rPr>
        <w:t xml:space="preserve"> Festival</w:t>
      </w:r>
      <w:r w:rsidRPr="00FF2C8F">
        <w:rPr>
          <w:rFonts w:eastAsia="Times New Roman" w:cstheme="minorHAnsi"/>
          <w:b/>
          <w:bCs/>
          <w:kern w:val="0"/>
          <w:sz w:val="24"/>
          <w:szCs w:val="24"/>
          <w:lang w:eastAsia="fr-MG"/>
          <w14:ligatures w14:val="none"/>
        </w:rPr>
        <w:t xml:space="preserve"> 2026</w:t>
      </w:r>
      <w:r w:rsidRPr="00FF2C8F">
        <w:rPr>
          <w:rFonts w:eastAsia="Times New Roman" w:cstheme="minorHAnsi"/>
          <w:kern w:val="0"/>
          <w:sz w:val="24"/>
          <w:szCs w:val="24"/>
          <w:lang w:eastAsia="fr-MG"/>
          <w14:ligatures w14:val="none"/>
        </w:rPr>
        <w:t xml:space="preserve">, prévu </w:t>
      </w:r>
      <w:proofErr w:type="gramStart"/>
      <w:r w:rsidRPr="00FF2C8F">
        <w:rPr>
          <w:rFonts w:eastAsia="Times New Roman" w:cstheme="minorHAnsi"/>
          <w:kern w:val="0"/>
          <w:sz w:val="24"/>
          <w:szCs w:val="24"/>
          <w:lang w:eastAsia="fr-MG"/>
          <w14:ligatures w14:val="none"/>
        </w:rPr>
        <w:t xml:space="preserve">les </w:t>
      </w:r>
      <w:r w:rsidRPr="00FF2C8F">
        <w:rPr>
          <w:rFonts w:eastAsia="Times New Roman" w:cstheme="minorHAnsi"/>
          <w:b/>
          <w:bCs/>
          <w:kern w:val="0"/>
          <w:sz w:val="24"/>
          <w:szCs w:val="24"/>
          <w:lang w:eastAsia="fr-MG"/>
          <w14:ligatures w14:val="none"/>
        </w:rPr>
        <w:t>1er</w:t>
      </w:r>
      <w:proofErr w:type="gramEnd"/>
      <w:r w:rsidRPr="00FF2C8F">
        <w:rPr>
          <w:rFonts w:eastAsia="Times New Roman" w:cstheme="minorHAnsi"/>
          <w:b/>
          <w:bCs/>
          <w:kern w:val="0"/>
          <w:sz w:val="24"/>
          <w:szCs w:val="24"/>
          <w:lang w:eastAsia="fr-MG"/>
          <w14:ligatures w14:val="none"/>
        </w:rPr>
        <w:t xml:space="preserve"> et 2 août 2026 à Farafangana</w:t>
      </w:r>
      <w:r w:rsidRPr="00FF2C8F">
        <w:rPr>
          <w:rFonts w:eastAsia="Times New Roman" w:cstheme="minorHAnsi"/>
          <w:kern w:val="0"/>
          <w:sz w:val="24"/>
          <w:szCs w:val="24"/>
          <w:lang w:eastAsia="fr-MG"/>
          <w14:ligatures w14:val="none"/>
        </w:rPr>
        <w:t>, ont sollicité l'appui du PIC afin d'intégrer un volet consacré au développement de l'entrepreneuriat et au renforcement des compétences numériques des jeunes. Ce festival constitue une plateforme de promotion des potentialités économiques, culturelles et touristiques de la région Atsimo Atsinanana.</w:t>
      </w:r>
    </w:p>
    <w:p w14:paraId="1809C385" w14:textId="1363DE04" w:rsidR="002B6E5B" w:rsidRPr="00FF2C8F" w:rsidRDefault="002B6E5B" w:rsidP="00806F2C">
      <w:pPr>
        <w:spacing w:before="100" w:beforeAutospacing="1" w:after="100" w:afterAutospacing="1" w:line="240" w:lineRule="auto"/>
        <w:jc w:val="both"/>
        <w:rPr>
          <w:rFonts w:eastAsia="Times New Roman" w:cstheme="minorHAnsi"/>
          <w:kern w:val="0"/>
          <w:sz w:val="24"/>
          <w:szCs w:val="24"/>
          <w:lang w:eastAsia="fr-MG"/>
          <w14:ligatures w14:val="none"/>
        </w:rPr>
      </w:pPr>
      <w:r w:rsidRPr="00806F2C">
        <w:rPr>
          <w:rFonts w:eastAsia="Times New Roman" w:cstheme="minorHAnsi"/>
          <w:kern w:val="0"/>
          <w:sz w:val="24"/>
          <w:szCs w:val="24"/>
          <w:lang w:eastAsia="fr-MG"/>
          <w14:ligatures w14:val="none"/>
        </w:rPr>
        <w:t xml:space="preserve">Dans le cadre de cette collaboration, la contribution du Projet PIC portera principalement sur le renforcement des capacités des jeunes en entrepreneuriat et en compétences numériques, ainsi que sur la participation à la conférence-débat organisée lors du </w:t>
      </w:r>
      <w:proofErr w:type="spellStart"/>
      <w:r w:rsidR="003C4A28">
        <w:rPr>
          <w:rFonts w:eastAsia="Times New Roman" w:cstheme="minorHAnsi"/>
          <w:kern w:val="0"/>
          <w:sz w:val="24"/>
          <w:szCs w:val="24"/>
          <w:lang w:eastAsia="fr-MG"/>
          <w14:ligatures w14:val="none"/>
        </w:rPr>
        <w:t>Farafa</w:t>
      </w:r>
      <w:proofErr w:type="spellEnd"/>
      <w:r w:rsidR="003C4A28">
        <w:rPr>
          <w:rFonts w:eastAsia="Times New Roman" w:cstheme="minorHAnsi"/>
          <w:kern w:val="0"/>
          <w:sz w:val="24"/>
          <w:szCs w:val="24"/>
          <w:lang w:eastAsia="fr-MG"/>
          <w14:ligatures w14:val="none"/>
        </w:rPr>
        <w:t xml:space="preserve"> Festival</w:t>
      </w:r>
      <w:r w:rsidRPr="00806F2C">
        <w:rPr>
          <w:rFonts w:eastAsia="Times New Roman" w:cstheme="minorHAnsi"/>
          <w:kern w:val="0"/>
          <w:sz w:val="24"/>
          <w:szCs w:val="24"/>
          <w:lang w:eastAsia="fr-MG"/>
          <w14:ligatures w14:val="none"/>
        </w:rPr>
        <w:t xml:space="preserve"> 2026.</w:t>
      </w:r>
    </w:p>
    <w:p w14:paraId="780201CA" w14:textId="77777777" w:rsidR="00FF2C8F" w:rsidRPr="00FF2C8F" w:rsidRDefault="00FF2C8F" w:rsidP="00806F2C">
      <w:pPr>
        <w:spacing w:before="100" w:beforeAutospacing="1" w:after="100" w:afterAutospacing="1" w:line="240" w:lineRule="auto"/>
        <w:jc w:val="both"/>
        <w:outlineLvl w:val="0"/>
        <w:rPr>
          <w:rFonts w:eastAsia="Times New Roman" w:cstheme="minorHAnsi"/>
          <w:b/>
          <w:bCs/>
          <w:color w:val="2F5496" w:themeColor="accent1" w:themeShade="BF"/>
          <w:kern w:val="36"/>
          <w:sz w:val="24"/>
          <w:szCs w:val="24"/>
          <w:lang w:eastAsia="fr-MG"/>
          <w14:ligatures w14:val="none"/>
        </w:rPr>
      </w:pPr>
      <w:r w:rsidRPr="00FF2C8F">
        <w:rPr>
          <w:rFonts w:eastAsia="Times New Roman" w:cstheme="minorHAnsi"/>
          <w:b/>
          <w:bCs/>
          <w:color w:val="2F5496" w:themeColor="accent1" w:themeShade="BF"/>
          <w:kern w:val="36"/>
          <w:sz w:val="24"/>
          <w:szCs w:val="24"/>
          <w:lang w:eastAsia="fr-MG"/>
          <w14:ligatures w14:val="none"/>
        </w:rPr>
        <w:t>2. Objectifs</w:t>
      </w:r>
    </w:p>
    <w:p w14:paraId="000B9075" w14:textId="77777777" w:rsidR="00FF2C8F" w:rsidRPr="00FF2C8F" w:rsidRDefault="00FF2C8F" w:rsidP="00806F2C">
      <w:pPr>
        <w:spacing w:before="100" w:beforeAutospacing="1" w:after="100" w:afterAutospacing="1" w:line="240" w:lineRule="auto"/>
        <w:jc w:val="both"/>
        <w:outlineLvl w:val="1"/>
        <w:rPr>
          <w:rFonts w:eastAsia="Times New Roman" w:cstheme="minorHAnsi"/>
          <w:b/>
          <w:bCs/>
          <w:kern w:val="0"/>
          <w:sz w:val="24"/>
          <w:szCs w:val="24"/>
          <w:lang w:eastAsia="fr-MG"/>
          <w14:ligatures w14:val="none"/>
        </w:rPr>
      </w:pPr>
      <w:r w:rsidRPr="00FF2C8F">
        <w:rPr>
          <w:rFonts w:eastAsia="Times New Roman" w:cstheme="minorHAnsi"/>
          <w:b/>
          <w:bCs/>
          <w:kern w:val="0"/>
          <w:sz w:val="24"/>
          <w:szCs w:val="24"/>
          <w:lang w:eastAsia="fr-MG"/>
          <w14:ligatures w14:val="none"/>
        </w:rPr>
        <w:t>Objectif général</w:t>
      </w:r>
    </w:p>
    <w:p w14:paraId="56B18589" w14:textId="7EB924D6" w:rsidR="00FF2C8F" w:rsidRPr="00FF2C8F" w:rsidRDefault="00FF2C8F" w:rsidP="00806F2C">
      <w:pPr>
        <w:spacing w:before="100" w:beforeAutospacing="1" w:after="100" w:afterAutospacing="1" w:line="240" w:lineRule="auto"/>
        <w:jc w:val="both"/>
        <w:rPr>
          <w:rFonts w:eastAsia="Times New Roman" w:cstheme="minorHAnsi"/>
          <w:kern w:val="0"/>
          <w:sz w:val="24"/>
          <w:szCs w:val="24"/>
          <w:lang w:eastAsia="fr-MG"/>
          <w14:ligatures w14:val="none"/>
        </w:rPr>
      </w:pPr>
      <w:r w:rsidRPr="00FF2C8F">
        <w:rPr>
          <w:rFonts w:eastAsia="Times New Roman" w:cstheme="minorHAnsi"/>
          <w:kern w:val="0"/>
          <w:sz w:val="24"/>
          <w:szCs w:val="24"/>
          <w:lang w:eastAsia="fr-MG"/>
          <w14:ligatures w14:val="none"/>
        </w:rPr>
        <w:t xml:space="preserve">Contribuer à la promotion de l'entrepreneuriat, de l'innovation et du développement économique de la région Atsimo Atsinanana à travers la participation du Projet PIC au </w:t>
      </w:r>
      <w:proofErr w:type="spellStart"/>
      <w:r w:rsidR="003C4A28">
        <w:rPr>
          <w:rFonts w:eastAsia="Times New Roman" w:cstheme="minorHAnsi"/>
          <w:kern w:val="0"/>
          <w:sz w:val="24"/>
          <w:szCs w:val="24"/>
          <w:lang w:eastAsia="fr-MG"/>
          <w14:ligatures w14:val="none"/>
        </w:rPr>
        <w:t>Farafa</w:t>
      </w:r>
      <w:proofErr w:type="spellEnd"/>
      <w:r w:rsidR="003C4A28">
        <w:rPr>
          <w:rFonts w:eastAsia="Times New Roman" w:cstheme="minorHAnsi"/>
          <w:kern w:val="0"/>
          <w:sz w:val="24"/>
          <w:szCs w:val="24"/>
          <w:lang w:eastAsia="fr-MG"/>
          <w14:ligatures w14:val="none"/>
        </w:rPr>
        <w:t xml:space="preserve"> Festival</w:t>
      </w:r>
      <w:r w:rsidRPr="00FF2C8F">
        <w:rPr>
          <w:rFonts w:eastAsia="Times New Roman" w:cstheme="minorHAnsi"/>
          <w:kern w:val="0"/>
          <w:sz w:val="24"/>
          <w:szCs w:val="24"/>
          <w:lang w:eastAsia="fr-MG"/>
          <w14:ligatures w14:val="none"/>
        </w:rPr>
        <w:t xml:space="preserve"> 2026.</w:t>
      </w:r>
    </w:p>
    <w:p w14:paraId="735CB8FA" w14:textId="77777777" w:rsidR="00FF2C8F" w:rsidRPr="00FF2C8F" w:rsidRDefault="00FF2C8F" w:rsidP="00806F2C">
      <w:pPr>
        <w:spacing w:before="100" w:beforeAutospacing="1" w:after="100" w:afterAutospacing="1" w:line="240" w:lineRule="auto"/>
        <w:jc w:val="both"/>
        <w:outlineLvl w:val="2"/>
        <w:rPr>
          <w:rFonts w:eastAsia="Times New Roman" w:cstheme="minorHAnsi"/>
          <w:b/>
          <w:bCs/>
          <w:kern w:val="0"/>
          <w:sz w:val="24"/>
          <w:szCs w:val="24"/>
          <w:lang w:eastAsia="fr-MG"/>
          <w14:ligatures w14:val="none"/>
        </w:rPr>
      </w:pPr>
      <w:r w:rsidRPr="00FF2C8F">
        <w:rPr>
          <w:rFonts w:eastAsia="Times New Roman" w:cstheme="minorHAnsi"/>
          <w:b/>
          <w:bCs/>
          <w:kern w:val="0"/>
          <w:sz w:val="24"/>
          <w:szCs w:val="24"/>
          <w:lang w:eastAsia="fr-MG"/>
          <w14:ligatures w14:val="none"/>
        </w:rPr>
        <w:t>Objectifs spécifiques</w:t>
      </w:r>
    </w:p>
    <w:p w14:paraId="47313EFD" w14:textId="77777777" w:rsidR="00FF2C8F" w:rsidRPr="00FF2C8F" w:rsidRDefault="00FF2C8F" w:rsidP="00806F2C">
      <w:pPr>
        <w:numPr>
          <w:ilvl w:val="0"/>
          <w:numId w:val="1"/>
        </w:numPr>
        <w:spacing w:before="100" w:beforeAutospacing="1" w:after="100" w:afterAutospacing="1" w:line="240" w:lineRule="auto"/>
        <w:jc w:val="both"/>
        <w:rPr>
          <w:rFonts w:eastAsia="Times New Roman" w:cstheme="minorHAnsi"/>
          <w:kern w:val="0"/>
          <w:sz w:val="24"/>
          <w:szCs w:val="24"/>
          <w:lang w:eastAsia="fr-MG"/>
          <w14:ligatures w14:val="none"/>
        </w:rPr>
      </w:pPr>
      <w:proofErr w:type="gramStart"/>
      <w:r w:rsidRPr="00FF2C8F">
        <w:rPr>
          <w:rFonts w:eastAsia="Times New Roman" w:cstheme="minorHAnsi"/>
          <w:kern w:val="0"/>
          <w:sz w:val="24"/>
          <w:szCs w:val="24"/>
          <w:lang w:eastAsia="fr-MG"/>
          <w14:ligatures w14:val="none"/>
        </w:rPr>
        <w:t>renforcer</w:t>
      </w:r>
      <w:proofErr w:type="gramEnd"/>
      <w:r w:rsidRPr="00FF2C8F">
        <w:rPr>
          <w:rFonts w:eastAsia="Times New Roman" w:cstheme="minorHAnsi"/>
          <w:kern w:val="0"/>
          <w:sz w:val="24"/>
          <w:szCs w:val="24"/>
          <w:lang w:eastAsia="fr-MG"/>
          <w14:ligatures w14:val="none"/>
        </w:rPr>
        <w:t xml:space="preserve"> les capacités des jeunes en matière d'entrepreneuriat, de création et de gestion d'entreprise ; </w:t>
      </w:r>
    </w:p>
    <w:p w14:paraId="474A469A" w14:textId="77777777" w:rsidR="00FF2C8F" w:rsidRPr="00FF2C8F" w:rsidRDefault="00FF2C8F" w:rsidP="00806F2C">
      <w:pPr>
        <w:numPr>
          <w:ilvl w:val="0"/>
          <w:numId w:val="1"/>
        </w:numPr>
        <w:spacing w:before="100" w:beforeAutospacing="1" w:after="100" w:afterAutospacing="1" w:line="240" w:lineRule="auto"/>
        <w:jc w:val="both"/>
        <w:rPr>
          <w:rFonts w:eastAsia="Times New Roman" w:cstheme="minorHAnsi"/>
          <w:kern w:val="0"/>
          <w:sz w:val="24"/>
          <w:szCs w:val="24"/>
          <w:lang w:eastAsia="fr-MG"/>
          <w14:ligatures w14:val="none"/>
        </w:rPr>
      </w:pPr>
      <w:proofErr w:type="gramStart"/>
      <w:r w:rsidRPr="00FF2C8F">
        <w:rPr>
          <w:rFonts w:eastAsia="Times New Roman" w:cstheme="minorHAnsi"/>
          <w:kern w:val="0"/>
          <w:sz w:val="24"/>
          <w:szCs w:val="24"/>
          <w:lang w:eastAsia="fr-MG"/>
          <w14:ligatures w14:val="none"/>
        </w:rPr>
        <w:t>promouvoir</w:t>
      </w:r>
      <w:proofErr w:type="gramEnd"/>
      <w:r w:rsidRPr="00FF2C8F">
        <w:rPr>
          <w:rFonts w:eastAsia="Times New Roman" w:cstheme="minorHAnsi"/>
          <w:kern w:val="0"/>
          <w:sz w:val="24"/>
          <w:szCs w:val="24"/>
          <w:lang w:eastAsia="fr-MG"/>
          <w14:ligatures w14:val="none"/>
        </w:rPr>
        <w:t xml:space="preserve"> l'utilisation des outils numériques et de l'intelligence artificielle comme leviers de développement des activités entrepreneuriales ; </w:t>
      </w:r>
    </w:p>
    <w:p w14:paraId="078361DB" w14:textId="77777777" w:rsidR="00FF2C8F" w:rsidRPr="00FF2C8F" w:rsidRDefault="00FF2C8F" w:rsidP="00806F2C">
      <w:pPr>
        <w:numPr>
          <w:ilvl w:val="0"/>
          <w:numId w:val="1"/>
        </w:numPr>
        <w:spacing w:before="100" w:beforeAutospacing="1" w:after="100" w:afterAutospacing="1" w:line="240" w:lineRule="auto"/>
        <w:jc w:val="both"/>
        <w:rPr>
          <w:rFonts w:eastAsia="Times New Roman" w:cstheme="minorHAnsi"/>
          <w:kern w:val="0"/>
          <w:sz w:val="24"/>
          <w:szCs w:val="24"/>
          <w:lang w:eastAsia="fr-MG"/>
          <w14:ligatures w14:val="none"/>
        </w:rPr>
      </w:pPr>
      <w:proofErr w:type="gramStart"/>
      <w:r w:rsidRPr="00FF2C8F">
        <w:rPr>
          <w:rFonts w:eastAsia="Times New Roman" w:cstheme="minorHAnsi"/>
          <w:kern w:val="0"/>
          <w:sz w:val="24"/>
          <w:szCs w:val="24"/>
          <w:lang w:eastAsia="fr-MG"/>
          <w14:ligatures w14:val="none"/>
        </w:rPr>
        <w:t>faire</w:t>
      </w:r>
      <w:proofErr w:type="gramEnd"/>
      <w:r w:rsidRPr="00FF2C8F">
        <w:rPr>
          <w:rFonts w:eastAsia="Times New Roman" w:cstheme="minorHAnsi"/>
          <w:kern w:val="0"/>
          <w:sz w:val="24"/>
          <w:szCs w:val="24"/>
          <w:lang w:eastAsia="fr-MG"/>
          <w14:ligatures w14:val="none"/>
        </w:rPr>
        <w:t xml:space="preserve"> connaître les interventions du Projet PIC en faveur de l'entrepreneuriat et des PME ; </w:t>
      </w:r>
    </w:p>
    <w:p w14:paraId="564DD537" w14:textId="77777777" w:rsidR="00FF2C8F" w:rsidRPr="00FF2C8F" w:rsidRDefault="00FF2C8F" w:rsidP="00806F2C">
      <w:pPr>
        <w:numPr>
          <w:ilvl w:val="0"/>
          <w:numId w:val="1"/>
        </w:numPr>
        <w:spacing w:before="100" w:beforeAutospacing="1" w:after="100" w:afterAutospacing="1" w:line="240" w:lineRule="auto"/>
        <w:jc w:val="both"/>
        <w:rPr>
          <w:rFonts w:eastAsia="Times New Roman" w:cstheme="minorHAnsi"/>
          <w:kern w:val="0"/>
          <w:sz w:val="24"/>
          <w:szCs w:val="24"/>
          <w:lang w:eastAsia="fr-MG"/>
          <w14:ligatures w14:val="none"/>
        </w:rPr>
      </w:pPr>
      <w:proofErr w:type="gramStart"/>
      <w:r w:rsidRPr="00FF2C8F">
        <w:rPr>
          <w:rFonts w:eastAsia="Times New Roman" w:cstheme="minorHAnsi"/>
          <w:kern w:val="0"/>
          <w:sz w:val="24"/>
          <w:szCs w:val="24"/>
          <w:lang w:eastAsia="fr-MG"/>
          <w14:ligatures w14:val="none"/>
        </w:rPr>
        <w:t>contribuer</w:t>
      </w:r>
      <w:proofErr w:type="gramEnd"/>
      <w:r w:rsidRPr="00FF2C8F">
        <w:rPr>
          <w:rFonts w:eastAsia="Times New Roman" w:cstheme="minorHAnsi"/>
          <w:kern w:val="0"/>
          <w:sz w:val="24"/>
          <w:szCs w:val="24"/>
          <w:lang w:eastAsia="fr-MG"/>
          <w14:ligatures w14:val="none"/>
        </w:rPr>
        <w:t xml:space="preserve"> aux réflexions sur le développement économique régional à travers la participation à la conférence-débat. </w:t>
      </w:r>
    </w:p>
    <w:p w14:paraId="39436EF3" w14:textId="77777777" w:rsidR="00FF2C8F" w:rsidRPr="00FF2C8F" w:rsidRDefault="00FF2C8F" w:rsidP="00806F2C">
      <w:pPr>
        <w:spacing w:before="100" w:beforeAutospacing="1" w:after="100" w:afterAutospacing="1" w:line="240" w:lineRule="auto"/>
        <w:jc w:val="both"/>
        <w:outlineLvl w:val="0"/>
        <w:rPr>
          <w:rFonts w:eastAsia="Times New Roman" w:cstheme="minorHAnsi"/>
          <w:b/>
          <w:bCs/>
          <w:color w:val="2F5496" w:themeColor="accent1" w:themeShade="BF"/>
          <w:kern w:val="36"/>
          <w:sz w:val="24"/>
          <w:szCs w:val="24"/>
          <w:lang w:eastAsia="fr-MG"/>
          <w14:ligatures w14:val="none"/>
        </w:rPr>
      </w:pPr>
      <w:r w:rsidRPr="00FF2C8F">
        <w:rPr>
          <w:rFonts w:eastAsia="Times New Roman" w:cstheme="minorHAnsi"/>
          <w:b/>
          <w:bCs/>
          <w:color w:val="2F5496" w:themeColor="accent1" w:themeShade="BF"/>
          <w:kern w:val="36"/>
          <w:sz w:val="24"/>
          <w:szCs w:val="24"/>
          <w:lang w:eastAsia="fr-MG"/>
          <w14:ligatures w14:val="none"/>
        </w:rPr>
        <w:t>3. Activités prévues</w:t>
      </w:r>
    </w:p>
    <w:p w14:paraId="6B0441AF" w14:textId="77777777" w:rsidR="00FF2C8F" w:rsidRPr="00FF2C8F" w:rsidRDefault="00FF2C8F" w:rsidP="00806F2C">
      <w:pPr>
        <w:spacing w:before="100" w:beforeAutospacing="1" w:after="100" w:afterAutospacing="1" w:line="240" w:lineRule="auto"/>
        <w:jc w:val="both"/>
        <w:outlineLvl w:val="1"/>
        <w:rPr>
          <w:rFonts w:eastAsia="Times New Roman" w:cstheme="minorHAnsi"/>
          <w:b/>
          <w:bCs/>
          <w:kern w:val="0"/>
          <w:sz w:val="24"/>
          <w:szCs w:val="24"/>
          <w:lang w:eastAsia="fr-MG"/>
          <w14:ligatures w14:val="none"/>
        </w:rPr>
      </w:pPr>
      <w:r w:rsidRPr="00FF2C8F">
        <w:rPr>
          <w:rFonts w:eastAsia="Times New Roman" w:cstheme="minorHAnsi"/>
          <w:b/>
          <w:bCs/>
          <w:kern w:val="0"/>
          <w:sz w:val="24"/>
          <w:szCs w:val="24"/>
          <w:lang w:eastAsia="fr-MG"/>
          <w14:ligatures w14:val="none"/>
        </w:rPr>
        <w:t>3.1. Participation à la conférence-débat</w:t>
      </w:r>
    </w:p>
    <w:p w14:paraId="1D58CC84" w14:textId="35890C5A" w:rsidR="00FF2C8F" w:rsidRPr="00FF2C8F" w:rsidRDefault="00FF2C8F" w:rsidP="00806F2C">
      <w:pPr>
        <w:spacing w:before="100" w:beforeAutospacing="1" w:after="100" w:afterAutospacing="1" w:line="240" w:lineRule="auto"/>
        <w:jc w:val="both"/>
        <w:rPr>
          <w:rFonts w:eastAsia="Times New Roman" w:cstheme="minorHAnsi"/>
          <w:kern w:val="0"/>
          <w:sz w:val="24"/>
          <w:szCs w:val="24"/>
          <w:lang w:eastAsia="fr-MG"/>
          <w14:ligatures w14:val="none"/>
        </w:rPr>
      </w:pPr>
      <w:r w:rsidRPr="00FF2C8F">
        <w:rPr>
          <w:rFonts w:eastAsia="Times New Roman" w:cstheme="minorHAnsi"/>
          <w:kern w:val="0"/>
          <w:sz w:val="24"/>
          <w:szCs w:val="24"/>
          <w:lang w:eastAsia="fr-MG"/>
          <w14:ligatures w14:val="none"/>
        </w:rPr>
        <w:t xml:space="preserve">Le Projet PIC participera à la conférence-débat organisée dans le cadre du </w:t>
      </w:r>
      <w:proofErr w:type="spellStart"/>
      <w:r w:rsidR="003C4A28">
        <w:rPr>
          <w:rFonts w:eastAsia="Times New Roman" w:cstheme="minorHAnsi"/>
          <w:kern w:val="0"/>
          <w:sz w:val="24"/>
          <w:szCs w:val="24"/>
          <w:lang w:eastAsia="fr-MG"/>
          <w14:ligatures w14:val="none"/>
        </w:rPr>
        <w:t>Farafa</w:t>
      </w:r>
      <w:proofErr w:type="spellEnd"/>
      <w:r w:rsidR="003C4A28">
        <w:rPr>
          <w:rFonts w:eastAsia="Times New Roman" w:cstheme="minorHAnsi"/>
          <w:kern w:val="0"/>
          <w:sz w:val="24"/>
          <w:szCs w:val="24"/>
          <w:lang w:eastAsia="fr-MG"/>
          <w14:ligatures w14:val="none"/>
        </w:rPr>
        <w:t xml:space="preserve"> Festival</w:t>
      </w:r>
      <w:r w:rsidRPr="00FF2C8F">
        <w:rPr>
          <w:rFonts w:eastAsia="Times New Roman" w:cstheme="minorHAnsi"/>
          <w:kern w:val="0"/>
          <w:sz w:val="24"/>
          <w:szCs w:val="24"/>
          <w:lang w:eastAsia="fr-MG"/>
          <w14:ligatures w14:val="none"/>
        </w:rPr>
        <w:t xml:space="preserve"> autour du thème :</w:t>
      </w:r>
    </w:p>
    <w:p w14:paraId="72AA93D4" w14:textId="77777777" w:rsidR="00FF2C8F" w:rsidRPr="00FF2C8F" w:rsidRDefault="00FF2C8F" w:rsidP="00806F2C">
      <w:pPr>
        <w:spacing w:before="100" w:beforeAutospacing="1" w:after="100" w:afterAutospacing="1" w:line="240" w:lineRule="auto"/>
        <w:jc w:val="both"/>
        <w:rPr>
          <w:rFonts w:eastAsia="Times New Roman" w:cstheme="minorHAnsi"/>
          <w:kern w:val="0"/>
          <w:sz w:val="24"/>
          <w:szCs w:val="24"/>
          <w:lang w:eastAsia="fr-MG"/>
          <w14:ligatures w14:val="none"/>
        </w:rPr>
      </w:pPr>
      <w:r w:rsidRPr="00FF2C8F">
        <w:rPr>
          <w:rFonts w:eastAsia="Times New Roman" w:cstheme="minorHAnsi"/>
          <w:b/>
          <w:bCs/>
          <w:kern w:val="0"/>
          <w:sz w:val="24"/>
          <w:szCs w:val="24"/>
          <w:lang w:eastAsia="fr-MG"/>
          <w14:ligatures w14:val="none"/>
        </w:rPr>
        <w:t>« Construire ensemble le développement durable de la région Atsimo Atsinanana »</w:t>
      </w:r>
    </w:p>
    <w:p w14:paraId="14F62ED8" w14:textId="77777777" w:rsidR="00FF2C8F" w:rsidRPr="00FF2C8F" w:rsidRDefault="00FF2C8F" w:rsidP="00806F2C">
      <w:pPr>
        <w:spacing w:before="100" w:beforeAutospacing="1" w:after="100" w:afterAutospacing="1" w:line="240" w:lineRule="auto"/>
        <w:jc w:val="both"/>
        <w:rPr>
          <w:rFonts w:eastAsia="Times New Roman" w:cstheme="minorHAnsi"/>
          <w:kern w:val="0"/>
          <w:sz w:val="24"/>
          <w:szCs w:val="24"/>
          <w:lang w:eastAsia="fr-MG"/>
          <w14:ligatures w14:val="none"/>
        </w:rPr>
      </w:pPr>
      <w:r w:rsidRPr="00FF2C8F">
        <w:rPr>
          <w:rFonts w:eastAsia="Times New Roman" w:cstheme="minorHAnsi"/>
          <w:kern w:val="0"/>
          <w:sz w:val="24"/>
          <w:szCs w:val="24"/>
          <w:lang w:eastAsia="fr-MG"/>
          <w14:ligatures w14:val="none"/>
        </w:rPr>
        <w:lastRenderedPageBreak/>
        <w:t xml:space="preserve">Le Projet sera représenté par </w:t>
      </w:r>
      <w:r w:rsidRPr="00FF2C8F">
        <w:rPr>
          <w:rFonts w:eastAsia="Times New Roman" w:cstheme="minorHAnsi"/>
          <w:b/>
          <w:bCs/>
          <w:kern w:val="0"/>
          <w:sz w:val="24"/>
          <w:szCs w:val="24"/>
          <w:lang w:eastAsia="fr-MG"/>
          <w14:ligatures w14:val="none"/>
        </w:rPr>
        <w:t xml:space="preserve">Madame TRANDRY </w:t>
      </w:r>
      <w:proofErr w:type="spellStart"/>
      <w:r w:rsidRPr="00FF2C8F">
        <w:rPr>
          <w:rFonts w:eastAsia="Times New Roman" w:cstheme="minorHAnsi"/>
          <w:b/>
          <w:bCs/>
          <w:kern w:val="0"/>
          <w:sz w:val="24"/>
          <w:szCs w:val="24"/>
          <w:lang w:eastAsia="fr-MG"/>
          <w14:ligatures w14:val="none"/>
        </w:rPr>
        <w:t>Tsaranjara</w:t>
      </w:r>
      <w:proofErr w:type="spellEnd"/>
      <w:r w:rsidRPr="00FF2C8F">
        <w:rPr>
          <w:rFonts w:eastAsia="Times New Roman" w:cstheme="minorHAnsi"/>
          <w:b/>
          <w:bCs/>
          <w:kern w:val="0"/>
          <w:sz w:val="24"/>
          <w:szCs w:val="24"/>
          <w:lang w:eastAsia="fr-MG"/>
          <w14:ligatures w14:val="none"/>
        </w:rPr>
        <w:t xml:space="preserve"> Sonya </w:t>
      </w:r>
      <w:proofErr w:type="spellStart"/>
      <w:r w:rsidRPr="00FF2C8F">
        <w:rPr>
          <w:rFonts w:eastAsia="Times New Roman" w:cstheme="minorHAnsi"/>
          <w:b/>
          <w:bCs/>
          <w:kern w:val="0"/>
          <w:sz w:val="24"/>
          <w:szCs w:val="24"/>
          <w:lang w:eastAsia="fr-MG"/>
          <w14:ligatures w14:val="none"/>
        </w:rPr>
        <w:t>Jorlin</w:t>
      </w:r>
      <w:proofErr w:type="spellEnd"/>
      <w:r w:rsidRPr="00FF2C8F">
        <w:rPr>
          <w:rFonts w:eastAsia="Times New Roman" w:cstheme="minorHAnsi"/>
          <w:b/>
          <w:bCs/>
          <w:kern w:val="0"/>
          <w:sz w:val="24"/>
          <w:szCs w:val="24"/>
          <w:lang w:eastAsia="fr-MG"/>
          <w14:ligatures w14:val="none"/>
        </w:rPr>
        <w:t>, Coordonnatrice Régionale PIC 3 Atsimo Atsinanana</w:t>
      </w:r>
      <w:r w:rsidRPr="00FF2C8F">
        <w:rPr>
          <w:rFonts w:eastAsia="Times New Roman" w:cstheme="minorHAnsi"/>
          <w:kern w:val="0"/>
          <w:sz w:val="24"/>
          <w:szCs w:val="24"/>
          <w:lang w:eastAsia="fr-MG"/>
          <w14:ligatures w14:val="none"/>
        </w:rPr>
        <w:t>, qui interviendra notamment sur :</w:t>
      </w:r>
    </w:p>
    <w:p w14:paraId="436FCDA4" w14:textId="77777777" w:rsidR="00FF2C8F" w:rsidRPr="00FF2C8F" w:rsidRDefault="00FF2C8F" w:rsidP="00806F2C">
      <w:pPr>
        <w:numPr>
          <w:ilvl w:val="0"/>
          <w:numId w:val="2"/>
        </w:numPr>
        <w:spacing w:before="100" w:beforeAutospacing="1" w:after="100" w:afterAutospacing="1" w:line="240" w:lineRule="auto"/>
        <w:jc w:val="both"/>
        <w:rPr>
          <w:rFonts w:eastAsia="Times New Roman" w:cstheme="minorHAnsi"/>
          <w:kern w:val="0"/>
          <w:sz w:val="24"/>
          <w:szCs w:val="24"/>
          <w:lang w:eastAsia="fr-MG"/>
          <w14:ligatures w14:val="none"/>
        </w:rPr>
      </w:pPr>
      <w:proofErr w:type="gramStart"/>
      <w:r w:rsidRPr="00FF2C8F">
        <w:rPr>
          <w:rFonts w:eastAsia="Times New Roman" w:cstheme="minorHAnsi"/>
          <w:kern w:val="0"/>
          <w:sz w:val="24"/>
          <w:szCs w:val="24"/>
          <w:lang w:eastAsia="fr-MG"/>
          <w14:ligatures w14:val="none"/>
        </w:rPr>
        <w:t>les</w:t>
      </w:r>
      <w:proofErr w:type="gramEnd"/>
      <w:r w:rsidRPr="00FF2C8F">
        <w:rPr>
          <w:rFonts w:eastAsia="Times New Roman" w:cstheme="minorHAnsi"/>
          <w:kern w:val="0"/>
          <w:sz w:val="24"/>
          <w:szCs w:val="24"/>
          <w:lang w:eastAsia="fr-MG"/>
          <w14:ligatures w14:val="none"/>
        </w:rPr>
        <w:t xml:space="preserve"> missions et interventions du Projet PIC ; </w:t>
      </w:r>
    </w:p>
    <w:p w14:paraId="3330D6C2" w14:textId="77777777" w:rsidR="00FF2C8F" w:rsidRPr="00FF2C8F" w:rsidRDefault="00FF2C8F" w:rsidP="00806F2C">
      <w:pPr>
        <w:numPr>
          <w:ilvl w:val="0"/>
          <w:numId w:val="2"/>
        </w:numPr>
        <w:spacing w:before="100" w:beforeAutospacing="1" w:after="100" w:afterAutospacing="1" w:line="240" w:lineRule="auto"/>
        <w:jc w:val="both"/>
        <w:rPr>
          <w:rFonts w:eastAsia="Times New Roman" w:cstheme="minorHAnsi"/>
          <w:kern w:val="0"/>
          <w:sz w:val="24"/>
          <w:szCs w:val="24"/>
          <w:lang w:eastAsia="fr-MG"/>
          <w14:ligatures w14:val="none"/>
        </w:rPr>
      </w:pPr>
      <w:proofErr w:type="gramStart"/>
      <w:r w:rsidRPr="00FF2C8F">
        <w:rPr>
          <w:rFonts w:eastAsia="Times New Roman" w:cstheme="minorHAnsi"/>
          <w:kern w:val="0"/>
          <w:sz w:val="24"/>
          <w:szCs w:val="24"/>
          <w:lang w:eastAsia="fr-MG"/>
          <w14:ligatures w14:val="none"/>
        </w:rPr>
        <w:t>la</w:t>
      </w:r>
      <w:proofErr w:type="gramEnd"/>
      <w:r w:rsidRPr="00FF2C8F">
        <w:rPr>
          <w:rFonts w:eastAsia="Times New Roman" w:cstheme="minorHAnsi"/>
          <w:kern w:val="0"/>
          <w:sz w:val="24"/>
          <w:szCs w:val="24"/>
          <w:lang w:eastAsia="fr-MG"/>
          <w14:ligatures w14:val="none"/>
        </w:rPr>
        <w:t xml:space="preserve"> promotion des investissements privés ; </w:t>
      </w:r>
    </w:p>
    <w:p w14:paraId="73ABA392" w14:textId="77777777" w:rsidR="00FF2C8F" w:rsidRPr="00FF2C8F" w:rsidRDefault="00FF2C8F" w:rsidP="00806F2C">
      <w:pPr>
        <w:numPr>
          <w:ilvl w:val="0"/>
          <w:numId w:val="2"/>
        </w:numPr>
        <w:spacing w:before="100" w:beforeAutospacing="1" w:after="100" w:afterAutospacing="1" w:line="240" w:lineRule="auto"/>
        <w:jc w:val="both"/>
        <w:rPr>
          <w:rFonts w:eastAsia="Times New Roman" w:cstheme="minorHAnsi"/>
          <w:kern w:val="0"/>
          <w:sz w:val="24"/>
          <w:szCs w:val="24"/>
          <w:lang w:eastAsia="fr-MG"/>
          <w14:ligatures w14:val="none"/>
        </w:rPr>
      </w:pPr>
      <w:proofErr w:type="gramStart"/>
      <w:r w:rsidRPr="00FF2C8F">
        <w:rPr>
          <w:rFonts w:eastAsia="Times New Roman" w:cstheme="minorHAnsi"/>
          <w:kern w:val="0"/>
          <w:sz w:val="24"/>
          <w:szCs w:val="24"/>
          <w:lang w:eastAsia="fr-MG"/>
          <w14:ligatures w14:val="none"/>
        </w:rPr>
        <w:t>l'appui</w:t>
      </w:r>
      <w:proofErr w:type="gramEnd"/>
      <w:r w:rsidRPr="00FF2C8F">
        <w:rPr>
          <w:rFonts w:eastAsia="Times New Roman" w:cstheme="minorHAnsi"/>
          <w:kern w:val="0"/>
          <w:sz w:val="24"/>
          <w:szCs w:val="24"/>
          <w:lang w:eastAsia="fr-MG"/>
          <w14:ligatures w14:val="none"/>
        </w:rPr>
        <w:t xml:space="preserve"> à l'entrepreneuriat et aux PME ; </w:t>
      </w:r>
    </w:p>
    <w:p w14:paraId="1AAF02BD" w14:textId="77777777" w:rsidR="00FF2C8F" w:rsidRPr="00FF2C8F" w:rsidRDefault="00FF2C8F" w:rsidP="00806F2C">
      <w:pPr>
        <w:numPr>
          <w:ilvl w:val="0"/>
          <w:numId w:val="2"/>
        </w:numPr>
        <w:spacing w:before="100" w:beforeAutospacing="1" w:after="100" w:afterAutospacing="1" w:line="240" w:lineRule="auto"/>
        <w:jc w:val="both"/>
        <w:rPr>
          <w:rFonts w:eastAsia="Times New Roman" w:cstheme="minorHAnsi"/>
          <w:kern w:val="0"/>
          <w:sz w:val="24"/>
          <w:szCs w:val="24"/>
          <w:lang w:eastAsia="fr-MG"/>
          <w14:ligatures w14:val="none"/>
        </w:rPr>
      </w:pPr>
      <w:proofErr w:type="gramStart"/>
      <w:r w:rsidRPr="00FF2C8F">
        <w:rPr>
          <w:rFonts w:eastAsia="Times New Roman" w:cstheme="minorHAnsi"/>
          <w:kern w:val="0"/>
          <w:sz w:val="24"/>
          <w:szCs w:val="24"/>
          <w:lang w:eastAsia="fr-MG"/>
          <w14:ligatures w14:val="none"/>
        </w:rPr>
        <w:t>la</w:t>
      </w:r>
      <w:proofErr w:type="gramEnd"/>
      <w:r w:rsidRPr="00FF2C8F">
        <w:rPr>
          <w:rFonts w:eastAsia="Times New Roman" w:cstheme="minorHAnsi"/>
          <w:kern w:val="0"/>
          <w:sz w:val="24"/>
          <w:szCs w:val="24"/>
          <w:lang w:eastAsia="fr-MG"/>
          <w14:ligatures w14:val="none"/>
        </w:rPr>
        <w:t xml:space="preserve"> contribution du PIC au développement économique régional. </w:t>
      </w:r>
    </w:p>
    <w:p w14:paraId="3985A4EF" w14:textId="77777777" w:rsidR="00FF2C8F" w:rsidRPr="00FF2C8F" w:rsidRDefault="00FF2C8F" w:rsidP="00806F2C">
      <w:pPr>
        <w:spacing w:before="100" w:beforeAutospacing="1" w:after="100" w:afterAutospacing="1" w:line="240" w:lineRule="auto"/>
        <w:jc w:val="both"/>
        <w:outlineLvl w:val="1"/>
        <w:rPr>
          <w:rFonts w:eastAsia="Times New Roman" w:cstheme="minorHAnsi"/>
          <w:b/>
          <w:bCs/>
          <w:kern w:val="0"/>
          <w:sz w:val="24"/>
          <w:szCs w:val="24"/>
          <w:lang w:eastAsia="fr-MG"/>
          <w14:ligatures w14:val="none"/>
        </w:rPr>
      </w:pPr>
      <w:r w:rsidRPr="00FF2C8F">
        <w:rPr>
          <w:rFonts w:eastAsia="Times New Roman" w:cstheme="minorHAnsi"/>
          <w:b/>
          <w:bCs/>
          <w:kern w:val="0"/>
          <w:sz w:val="24"/>
          <w:szCs w:val="24"/>
          <w:lang w:eastAsia="fr-MG"/>
          <w14:ligatures w14:val="none"/>
        </w:rPr>
        <w:t>3.2. Formation sur l'entrepreneuriat</w:t>
      </w:r>
    </w:p>
    <w:p w14:paraId="57153A9E" w14:textId="77777777" w:rsidR="00FF2C8F" w:rsidRPr="00FF2C8F" w:rsidRDefault="00FF2C8F" w:rsidP="00806F2C">
      <w:pPr>
        <w:spacing w:before="100" w:beforeAutospacing="1" w:after="100" w:afterAutospacing="1" w:line="240" w:lineRule="auto"/>
        <w:jc w:val="both"/>
        <w:rPr>
          <w:rFonts w:eastAsia="Times New Roman" w:cstheme="minorHAnsi"/>
          <w:kern w:val="0"/>
          <w:sz w:val="24"/>
          <w:szCs w:val="24"/>
          <w:lang w:eastAsia="fr-MG"/>
          <w14:ligatures w14:val="none"/>
        </w:rPr>
      </w:pPr>
      <w:r w:rsidRPr="00FF2C8F">
        <w:rPr>
          <w:rFonts w:eastAsia="Times New Roman" w:cstheme="minorHAnsi"/>
          <w:kern w:val="0"/>
          <w:sz w:val="24"/>
          <w:szCs w:val="24"/>
          <w:lang w:eastAsia="fr-MG"/>
          <w14:ligatures w14:val="none"/>
        </w:rPr>
        <w:t>Une session de formation sera animée par l'</w:t>
      </w:r>
      <w:r w:rsidRPr="00FF2C8F">
        <w:rPr>
          <w:rFonts w:eastAsia="Times New Roman" w:cstheme="minorHAnsi"/>
          <w:b/>
          <w:bCs/>
          <w:kern w:val="0"/>
          <w:sz w:val="24"/>
          <w:szCs w:val="24"/>
          <w:lang w:eastAsia="fr-MG"/>
          <w14:ligatures w14:val="none"/>
        </w:rPr>
        <w:t>Incubateur EDE – Esprit d'Entreprise</w:t>
      </w:r>
      <w:r w:rsidRPr="00FF2C8F">
        <w:rPr>
          <w:rFonts w:eastAsia="Times New Roman" w:cstheme="minorHAnsi"/>
          <w:kern w:val="0"/>
          <w:sz w:val="24"/>
          <w:szCs w:val="24"/>
          <w:lang w:eastAsia="fr-MG"/>
          <w14:ligatures w14:val="none"/>
        </w:rPr>
        <w:t xml:space="preserve"> afin de sensibiliser les jeunes aux fondamentaux de l'entrepreneuriat.</w:t>
      </w:r>
    </w:p>
    <w:p w14:paraId="64769869" w14:textId="77777777" w:rsidR="00FF2C8F" w:rsidRPr="00FF2C8F" w:rsidRDefault="00FF2C8F" w:rsidP="00806F2C">
      <w:pPr>
        <w:spacing w:before="100" w:beforeAutospacing="1" w:after="100" w:afterAutospacing="1" w:line="240" w:lineRule="auto"/>
        <w:jc w:val="both"/>
        <w:rPr>
          <w:rFonts w:eastAsia="Times New Roman" w:cstheme="minorHAnsi"/>
          <w:kern w:val="0"/>
          <w:sz w:val="24"/>
          <w:szCs w:val="24"/>
          <w:lang w:eastAsia="fr-MG"/>
          <w14:ligatures w14:val="none"/>
        </w:rPr>
      </w:pPr>
      <w:r w:rsidRPr="00FF2C8F">
        <w:rPr>
          <w:rFonts w:eastAsia="Times New Roman" w:cstheme="minorHAnsi"/>
          <w:kern w:val="0"/>
          <w:sz w:val="24"/>
          <w:szCs w:val="24"/>
          <w:lang w:eastAsia="fr-MG"/>
          <w14:ligatures w14:val="none"/>
        </w:rPr>
        <w:t>Les principaux thèmes porteront sur :</w:t>
      </w:r>
    </w:p>
    <w:p w14:paraId="34C1EC41" w14:textId="77777777" w:rsidR="00FF2C8F" w:rsidRPr="00FF2C8F" w:rsidRDefault="00FF2C8F" w:rsidP="00806F2C">
      <w:pPr>
        <w:numPr>
          <w:ilvl w:val="0"/>
          <w:numId w:val="3"/>
        </w:numPr>
        <w:spacing w:before="100" w:beforeAutospacing="1" w:after="100" w:afterAutospacing="1" w:line="240" w:lineRule="auto"/>
        <w:jc w:val="both"/>
        <w:rPr>
          <w:rFonts w:eastAsia="Times New Roman" w:cstheme="minorHAnsi"/>
          <w:kern w:val="0"/>
          <w:sz w:val="24"/>
          <w:szCs w:val="24"/>
          <w:lang w:eastAsia="fr-MG"/>
          <w14:ligatures w14:val="none"/>
        </w:rPr>
      </w:pPr>
      <w:proofErr w:type="gramStart"/>
      <w:r w:rsidRPr="00FF2C8F">
        <w:rPr>
          <w:rFonts w:eastAsia="Times New Roman" w:cstheme="minorHAnsi"/>
          <w:kern w:val="0"/>
          <w:sz w:val="24"/>
          <w:szCs w:val="24"/>
          <w:lang w:eastAsia="fr-MG"/>
          <w14:ligatures w14:val="none"/>
        </w:rPr>
        <w:t>l'esprit</w:t>
      </w:r>
      <w:proofErr w:type="gramEnd"/>
      <w:r w:rsidRPr="00FF2C8F">
        <w:rPr>
          <w:rFonts w:eastAsia="Times New Roman" w:cstheme="minorHAnsi"/>
          <w:kern w:val="0"/>
          <w:sz w:val="24"/>
          <w:szCs w:val="24"/>
          <w:lang w:eastAsia="fr-MG"/>
          <w14:ligatures w14:val="none"/>
        </w:rPr>
        <w:t xml:space="preserve"> entrepreneurial ; </w:t>
      </w:r>
    </w:p>
    <w:p w14:paraId="0E9159F9" w14:textId="77777777" w:rsidR="00FF2C8F" w:rsidRPr="00FF2C8F" w:rsidRDefault="00FF2C8F" w:rsidP="00806F2C">
      <w:pPr>
        <w:numPr>
          <w:ilvl w:val="0"/>
          <w:numId w:val="3"/>
        </w:numPr>
        <w:spacing w:before="100" w:beforeAutospacing="1" w:after="100" w:afterAutospacing="1" w:line="240" w:lineRule="auto"/>
        <w:jc w:val="both"/>
        <w:rPr>
          <w:rFonts w:eastAsia="Times New Roman" w:cstheme="minorHAnsi"/>
          <w:kern w:val="0"/>
          <w:sz w:val="24"/>
          <w:szCs w:val="24"/>
          <w:lang w:eastAsia="fr-MG"/>
          <w14:ligatures w14:val="none"/>
        </w:rPr>
      </w:pPr>
      <w:proofErr w:type="gramStart"/>
      <w:r w:rsidRPr="00FF2C8F">
        <w:rPr>
          <w:rFonts w:eastAsia="Times New Roman" w:cstheme="minorHAnsi"/>
          <w:kern w:val="0"/>
          <w:sz w:val="24"/>
          <w:szCs w:val="24"/>
          <w:lang w:eastAsia="fr-MG"/>
          <w14:ligatures w14:val="none"/>
        </w:rPr>
        <w:t>la</w:t>
      </w:r>
      <w:proofErr w:type="gramEnd"/>
      <w:r w:rsidRPr="00FF2C8F">
        <w:rPr>
          <w:rFonts w:eastAsia="Times New Roman" w:cstheme="minorHAnsi"/>
          <w:kern w:val="0"/>
          <w:sz w:val="24"/>
          <w:szCs w:val="24"/>
          <w:lang w:eastAsia="fr-MG"/>
          <w14:ligatures w14:val="none"/>
        </w:rPr>
        <w:t xml:space="preserve"> création d'entreprise ; </w:t>
      </w:r>
    </w:p>
    <w:p w14:paraId="79356F8F" w14:textId="77777777" w:rsidR="00FF2C8F" w:rsidRPr="00FF2C8F" w:rsidRDefault="00FF2C8F" w:rsidP="00806F2C">
      <w:pPr>
        <w:numPr>
          <w:ilvl w:val="0"/>
          <w:numId w:val="3"/>
        </w:numPr>
        <w:spacing w:before="100" w:beforeAutospacing="1" w:after="100" w:afterAutospacing="1" w:line="240" w:lineRule="auto"/>
        <w:jc w:val="both"/>
        <w:rPr>
          <w:rFonts w:eastAsia="Times New Roman" w:cstheme="minorHAnsi"/>
          <w:kern w:val="0"/>
          <w:sz w:val="24"/>
          <w:szCs w:val="24"/>
          <w:lang w:eastAsia="fr-MG"/>
          <w14:ligatures w14:val="none"/>
        </w:rPr>
      </w:pPr>
      <w:proofErr w:type="gramStart"/>
      <w:r w:rsidRPr="00FF2C8F">
        <w:rPr>
          <w:rFonts w:eastAsia="Times New Roman" w:cstheme="minorHAnsi"/>
          <w:kern w:val="0"/>
          <w:sz w:val="24"/>
          <w:szCs w:val="24"/>
          <w:lang w:eastAsia="fr-MG"/>
          <w14:ligatures w14:val="none"/>
        </w:rPr>
        <w:t>les</w:t>
      </w:r>
      <w:proofErr w:type="gramEnd"/>
      <w:r w:rsidRPr="00FF2C8F">
        <w:rPr>
          <w:rFonts w:eastAsia="Times New Roman" w:cstheme="minorHAnsi"/>
          <w:kern w:val="0"/>
          <w:sz w:val="24"/>
          <w:szCs w:val="24"/>
          <w:lang w:eastAsia="fr-MG"/>
          <w14:ligatures w14:val="none"/>
        </w:rPr>
        <w:t xml:space="preserve"> notions de gestion d'entreprise ; </w:t>
      </w:r>
    </w:p>
    <w:p w14:paraId="1205B371" w14:textId="77777777" w:rsidR="00FF2C8F" w:rsidRPr="00FF2C8F" w:rsidRDefault="00FF2C8F" w:rsidP="00806F2C">
      <w:pPr>
        <w:numPr>
          <w:ilvl w:val="0"/>
          <w:numId w:val="3"/>
        </w:numPr>
        <w:spacing w:before="100" w:beforeAutospacing="1" w:after="100" w:afterAutospacing="1" w:line="240" w:lineRule="auto"/>
        <w:jc w:val="both"/>
        <w:rPr>
          <w:rFonts w:eastAsia="Times New Roman" w:cstheme="minorHAnsi"/>
          <w:kern w:val="0"/>
          <w:sz w:val="24"/>
          <w:szCs w:val="24"/>
          <w:lang w:eastAsia="fr-MG"/>
          <w14:ligatures w14:val="none"/>
        </w:rPr>
      </w:pPr>
      <w:proofErr w:type="gramStart"/>
      <w:r w:rsidRPr="00FF2C8F">
        <w:rPr>
          <w:rFonts w:eastAsia="Times New Roman" w:cstheme="minorHAnsi"/>
          <w:kern w:val="0"/>
          <w:sz w:val="24"/>
          <w:szCs w:val="24"/>
          <w:lang w:eastAsia="fr-MG"/>
          <w14:ligatures w14:val="none"/>
        </w:rPr>
        <w:t>les</w:t>
      </w:r>
      <w:proofErr w:type="gramEnd"/>
      <w:r w:rsidRPr="00FF2C8F">
        <w:rPr>
          <w:rFonts w:eastAsia="Times New Roman" w:cstheme="minorHAnsi"/>
          <w:kern w:val="0"/>
          <w:sz w:val="24"/>
          <w:szCs w:val="24"/>
          <w:lang w:eastAsia="fr-MG"/>
          <w14:ligatures w14:val="none"/>
        </w:rPr>
        <w:t xml:space="preserve"> dispositifs d'accompagnement des entrepreneurs. </w:t>
      </w:r>
    </w:p>
    <w:p w14:paraId="46B64D81" w14:textId="77777777" w:rsidR="00FF2C8F" w:rsidRPr="00FF2C8F" w:rsidRDefault="00FF2C8F" w:rsidP="00806F2C">
      <w:pPr>
        <w:spacing w:before="100" w:beforeAutospacing="1" w:after="100" w:afterAutospacing="1" w:line="240" w:lineRule="auto"/>
        <w:jc w:val="both"/>
        <w:outlineLvl w:val="1"/>
        <w:rPr>
          <w:rFonts w:eastAsia="Times New Roman" w:cstheme="minorHAnsi"/>
          <w:b/>
          <w:bCs/>
          <w:kern w:val="0"/>
          <w:sz w:val="24"/>
          <w:szCs w:val="24"/>
          <w:lang w:eastAsia="fr-MG"/>
          <w14:ligatures w14:val="none"/>
        </w:rPr>
      </w:pPr>
      <w:r w:rsidRPr="00FF2C8F">
        <w:rPr>
          <w:rFonts w:eastAsia="Times New Roman" w:cstheme="minorHAnsi"/>
          <w:b/>
          <w:bCs/>
          <w:kern w:val="0"/>
          <w:sz w:val="24"/>
          <w:szCs w:val="24"/>
          <w:lang w:eastAsia="fr-MG"/>
          <w14:ligatures w14:val="none"/>
        </w:rPr>
        <w:t>3.3. Atelier de formation aux compétences numériques</w:t>
      </w:r>
    </w:p>
    <w:p w14:paraId="5AC82467" w14:textId="77777777" w:rsidR="00FF2C8F" w:rsidRPr="00FF2C8F" w:rsidRDefault="00FF2C8F" w:rsidP="00806F2C">
      <w:pPr>
        <w:spacing w:before="100" w:beforeAutospacing="1" w:after="100" w:afterAutospacing="1" w:line="240" w:lineRule="auto"/>
        <w:jc w:val="both"/>
        <w:rPr>
          <w:rFonts w:eastAsia="Times New Roman" w:cstheme="minorHAnsi"/>
          <w:kern w:val="0"/>
          <w:sz w:val="24"/>
          <w:szCs w:val="24"/>
          <w:lang w:eastAsia="fr-MG"/>
          <w14:ligatures w14:val="none"/>
        </w:rPr>
      </w:pPr>
      <w:r w:rsidRPr="00FF2C8F">
        <w:rPr>
          <w:rFonts w:eastAsia="Times New Roman" w:cstheme="minorHAnsi"/>
          <w:kern w:val="0"/>
          <w:sz w:val="24"/>
          <w:szCs w:val="24"/>
          <w:lang w:eastAsia="fr-MG"/>
          <w14:ligatures w14:val="none"/>
        </w:rPr>
        <w:t xml:space="preserve">Un atelier pratique sera animé par </w:t>
      </w:r>
      <w:r w:rsidRPr="00FF2C8F">
        <w:rPr>
          <w:rFonts w:eastAsia="Times New Roman" w:cstheme="minorHAnsi"/>
          <w:b/>
          <w:bCs/>
          <w:kern w:val="0"/>
          <w:sz w:val="24"/>
          <w:szCs w:val="24"/>
          <w:lang w:eastAsia="fr-MG"/>
          <w14:ligatures w14:val="none"/>
        </w:rPr>
        <w:t>M. Samy MANANJARY, Chargé de Développement Web et Infographie du Projet PIC</w:t>
      </w:r>
      <w:r w:rsidRPr="00FF2C8F">
        <w:rPr>
          <w:rFonts w:eastAsia="Times New Roman" w:cstheme="minorHAnsi"/>
          <w:kern w:val="0"/>
          <w:sz w:val="24"/>
          <w:szCs w:val="24"/>
          <w:lang w:eastAsia="fr-MG"/>
          <w14:ligatures w14:val="none"/>
        </w:rPr>
        <w:t>, afin de renforcer les compétences numériques des jeunes.</w:t>
      </w:r>
    </w:p>
    <w:p w14:paraId="4B297BC1" w14:textId="77777777" w:rsidR="00FF2C8F" w:rsidRPr="00FF2C8F" w:rsidRDefault="00FF2C8F" w:rsidP="00806F2C">
      <w:pPr>
        <w:spacing w:before="100" w:beforeAutospacing="1" w:after="100" w:afterAutospacing="1" w:line="240" w:lineRule="auto"/>
        <w:jc w:val="both"/>
        <w:rPr>
          <w:rFonts w:eastAsia="Times New Roman" w:cstheme="minorHAnsi"/>
          <w:kern w:val="0"/>
          <w:sz w:val="24"/>
          <w:szCs w:val="24"/>
          <w:lang w:eastAsia="fr-MG"/>
          <w14:ligatures w14:val="none"/>
        </w:rPr>
      </w:pPr>
      <w:r w:rsidRPr="00FF2C8F">
        <w:rPr>
          <w:rFonts w:eastAsia="Times New Roman" w:cstheme="minorHAnsi"/>
          <w:kern w:val="0"/>
          <w:sz w:val="24"/>
          <w:szCs w:val="24"/>
          <w:lang w:eastAsia="fr-MG"/>
          <w14:ligatures w14:val="none"/>
        </w:rPr>
        <w:t>Les thèmes abordés comprendront notamment :</w:t>
      </w:r>
    </w:p>
    <w:p w14:paraId="117D6A04" w14:textId="77777777" w:rsidR="00FF2C8F" w:rsidRPr="00FF2C8F" w:rsidRDefault="00FF2C8F" w:rsidP="00806F2C">
      <w:pPr>
        <w:numPr>
          <w:ilvl w:val="0"/>
          <w:numId w:val="4"/>
        </w:numPr>
        <w:spacing w:before="100" w:beforeAutospacing="1" w:after="100" w:afterAutospacing="1" w:line="240" w:lineRule="auto"/>
        <w:jc w:val="both"/>
        <w:rPr>
          <w:rFonts w:eastAsia="Times New Roman" w:cstheme="minorHAnsi"/>
          <w:kern w:val="0"/>
          <w:sz w:val="24"/>
          <w:szCs w:val="24"/>
          <w:lang w:eastAsia="fr-MG"/>
          <w14:ligatures w14:val="none"/>
        </w:rPr>
      </w:pPr>
      <w:proofErr w:type="gramStart"/>
      <w:r w:rsidRPr="00FF2C8F">
        <w:rPr>
          <w:rFonts w:eastAsia="Times New Roman" w:cstheme="minorHAnsi"/>
          <w:kern w:val="0"/>
          <w:sz w:val="24"/>
          <w:szCs w:val="24"/>
          <w:lang w:eastAsia="fr-MG"/>
          <w14:ligatures w14:val="none"/>
        </w:rPr>
        <w:t>les</w:t>
      </w:r>
      <w:proofErr w:type="gramEnd"/>
      <w:r w:rsidRPr="00FF2C8F">
        <w:rPr>
          <w:rFonts w:eastAsia="Times New Roman" w:cstheme="minorHAnsi"/>
          <w:kern w:val="0"/>
          <w:sz w:val="24"/>
          <w:szCs w:val="24"/>
          <w:lang w:eastAsia="fr-MG"/>
          <w14:ligatures w14:val="none"/>
        </w:rPr>
        <w:t xml:space="preserve"> compétences numériques essentielles ; </w:t>
      </w:r>
    </w:p>
    <w:p w14:paraId="1358D932" w14:textId="77777777" w:rsidR="00FF2C8F" w:rsidRPr="00FF2C8F" w:rsidRDefault="00FF2C8F" w:rsidP="00806F2C">
      <w:pPr>
        <w:numPr>
          <w:ilvl w:val="0"/>
          <w:numId w:val="4"/>
        </w:numPr>
        <w:spacing w:before="100" w:beforeAutospacing="1" w:after="100" w:afterAutospacing="1" w:line="240" w:lineRule="auto"/>
        <w:jc w:val="both"/>
        <w:rPr>
          <w:rFonts w:eastAsia="Times New Roman" w:cstheme="minorHAnsi"/>
          <w:kern w:val="0"/>
          <w:sz w:val="24"/>
          <w:szCs w:val="24"/>
          <w:lang w:eastAsia="fr-MG"/>
          <w14:ligatures w14:val="none"/>
        </w:rPr>
      </w:pPr>
      <w:proofErr w:type="gramStart"/>
      <w:r w:rsidRPr="00FF2C8F">
        <w:rPr>
          <w:rFonts w:eastAsia="Times New Roman" w:cstheme="minorHAnsi"/>
          <w:kern w:val="0"/>
          <w:sz w:val="24"/>
          <w:szCs w:val="24"/>
          <w:lang w:eastAsia="fr-MG"/>
          <w14:ligatures w14:val="none"/>
        </w:rPr>
        <w:t>les</w:t>
      </w:r>
      <w:proofErr w:type="gramEnd"/>
      <w:r w:rsidRPr="00FF2C8F">
        <w:rPr>
          <w:rFonts w:eastAsia="Times New Roman" w:cstheme="minorHAnsi"/>
          <w:kern w:val="0"/>
          <w:sz w:val="24"/>
          <w:szCs w:val="24"/>
          <w:lang w:eastAsia="fr-MG"/>
          <w14:ligatures w14:val="none"/>
        </w:rPr>
        <w:t xml:space="preserve"> outils numériques utiles aux entrepreneurs ; </w:t>
      </w:r>
    </w:p>
    <w:p w14:paraId="5291206A" w14:textId="77777777" w:rsidR="00FF2C8F" w:rsidRPr="00FF2C8F" w:rsidRDefault="00FF2C8F" w:rsidP="00806F2C">
      <w:pPr>
        <w:numPr>
          <w:ilvl w:val="0"/>
          <w:numId w:val="4"/>
        </w:numPr>
        <w:spacing w:before="100" w:beforeAutospacing="1" w:after="100" w:afterAutospacing="1" w:line="240" w:lineRule="auto"/>
        <w:jc w:val="both"/>
        <w:rPr>
          <w:rFonts w:eastAsia="Times New Roman" w:cstheme="minorHAnsi"/>
          <w:kern w:val="0"/>
          <w:sz w:val="24"/>
          <w:szCs w:val="24"/>
          <w:lang w:eastAsia="fr-MG"/>
          <w14:ligatures w14:val="none"/>
        </w:rPr>
      </w:pPr>
      <w:proofErr w:type="gramStart"/>
      <w:r w:rsidRPr="00FF2C8F">
        <w:rPr>
          <w:rFonts w:eastAsia="Times New Roman" w:cstheme="minorHAnsi"/>
          <w:kern w:val="0"/>
          <w:sz w:val="24"/>
          <w:szCs w:val="24"/>
          <w:lang w:eastAsia="fr-MG"/>
          <w14:ligatures w14:val="none"/>
        </w:rPr>
        <w:t>les</w:t>
      </w:r>
      <w:proofErr w:type="gramEnd"/>
      <w:r w:rsidRPr="00FF2C8F">
        <w:rPr>
          <w:rFonts w:eastAsia="Times New Roman" w:cstheme="minorHAnsi"/>
          <w:kern w:val="0"/>
          <w:sz w:val="24"/>
          <w:szCs w:val="24"/>
          <w:lang w:eastAsia="fr-MG"/>
          <w14:ligatures w14:val="none"/>
        </w:rPr>
        <w:t xml:space="preserve"> applications de l'intelligence artificielle au service de l'entrepreneuriat. </w:t>
      </w:r>
    </w:p>
    <w:p w14:paraId="12942208" w14:textId="77777777" w:rsidR="00FF2C8F" w:rsidRPr="00FF2C8F" w:rsidRDefault="00FF2C8F" w:rsidP="00806F2C">
      <w:pPr>
        <w:spacing w:before="100" w:beforeAutospacing="1" w:after="100" w:afterAutospacing="1" w:line="240" w:lineRule="auto"/>
        <w:jc w:val="both"/>
        <w:outlineLvl w:val="1"/>
        <w:rPr>
          <w:rFonts w:eastAsia="Times New Roman" w:cstheme="minorHAnsi"/>
          <w:b/>
          <w:bCs/>
          <w:kern w:val="0"/>
          <w:sz w:val="24"/>
          <w:szCs w:val="24"/>
          <w:lang w:eastAsia="fr-MG"/>
          <w14:ligatures w14:val="none"/>
        </w:rPr>
      </w:pPr>
      <w:r w:rsidRPr="00FF2C8F">
        <w:rPr>
          <w:rFonts w:eastAsia="Times New Roman" w:cstheme="minorHAnsi"/>
          <w:b/>
          <w:bCs/>
          <w:kern w:val="0"/>
          <w:sz w:val="24"/>
          <w:szCs w:val="24"/>
          <w:lang w:eastAsia="fr-MG"/>
          <w14:ligatures w14:val="none"/>
        </w:rPr>
        <w:t>3.4. Appui à la communication</w:t>
      </w:r>
    </w:p>
    <w:p w14:paraId="381691CE" w14:textId="19E3FF0A" w:rsidR="001D79E5" w:rsidRPr="00FF2C8F" w:rsidRDefault="001D79E5" w:rsidP="00806F2C">
      <w:pPr>
        <w:spacing w:before="100" w:beforeAutospacing="1" w:after="100" w:afterAutospacing="1" w:line="240" w:lineRule="auto"/>
        <w:jc w:val="both"/>
        <w:rPr>
          <w:rFonts w:eastAsia="Times New Roman" w:cstheme="minorHAnsi"/>
          <w:kern w:val="0"/>
          <w:sz w:val="24"/>
          <w:szCs w:val="24"/>
          <w:lang w:eastAsia="fr-MG"/>
          <w14:ligatures w14:val="none"/>
        </w:rPr>
      </w:pPr>
      <w:r w:rsidRPr="001D79E5">
        <w:rPr>
          <w:rFonts w:eastAsia="Times New Roman" w:cstheme="minorHAnsi"/>
          <w:kern w:val="0"/>
          <w:sz w:val="24"/>
          <w:szCs w:val="24"/>
          <w:lang w:eastAsia="fr-MG"/>
          <w14:ligatures w14:val="none"/>
        </w:rPr>
        <w:t>Le Projet PIC apportera un appui à la communication des activités placées sous sa responsabilité afin d'assurer une mobilisation adéquate des jeunes bénéficiaires et de renforcer la visibilité institutionnelle du Projet. Cet appui pourra notamment comprendre la production et la diffusion de supports de communication ainsi que la couverture photographique et audiovisuelle des activités</w:t>
      </w:r>
    </w:p>
    <w:p w14:paraId="3F6172A6" w14:textId="77777777" w:rsidR="00FF2C8F" w:rsidRPr="00FF2C8F" w:rsidRDefault="00FF2C8F" w:rsidP="00806F2C">
      <w:pPr>
        <w:spacing w:before="100" w:beforeAutospacing="1" w:after="100" w:afterAutospacing="1" w:line="240" w:lineRule="auto"/>
        <w:jc w:val="both"/>
        <w:outlineLvl w:val="0"/>
        <w:rPr>
          <w:rFonts w:eastAsia="Times New Roman" w:cstheme="minorHAnsi"/>
          <w:b/>
          <w:bCs/>
          <w:color w:val="2F5496" w:themeColor="accent1" w:themeShade="BF"/>
          <w:kern w:val="36"/>
          <w:sz w:val="24"/>
          <w:szCs w:val="24"/>
          <w:lang w:eastAsia="fr-MG"/>
          <w14:ligatures w14:val="none"/>
        </w:rPr>
      </w:pPr>
      <w:r w:rsidRPr="00FF2C8F">
        <w:rPr>
          <w:rFonts w:eastAsia="Times New Roman" w:cstheme="minorHAnsi"/>
          <w:b/>
          <w:bCs/>
          <w:color w:val="2F5496" w:themeColor="accent1" w:themeShade="BF"/>
          <w:kern w:val="36"/>
          <w:sz w:val="24"/>
          <w:szCs w:val="24"/>
          <w:lang w:eastAsia="fr-MG"/>
          <w14:ligatures w14:val="none"/>
        </w:rPr>
        <w:t>4. Résultats attendus</w:t>
      </w:r>
    </w:p>
    <w:p w14:paraId="18782366" w14:textId="42302D0D" w:rsidR="00FF2C8F" w:rsidRPr="00FF2C8F" w:rsidRDefault="00806F2C" w:rsidP="00036AF6">
      <w:pPr>
        <w:spacing w:before="100" w:beforeAutospacing="1" w:line="240" w:lineRule="auto"/>
        <w:jc w:val="both"/>
        <w:rPr>
          <w:rFonts w:eastAsia="Times New Roman" w:cstheme="minorHAnsi"/>
          <w:kern w:val="0"/>
          <w:sz w:val="24"/>
          <w:szCs w:val="24"/>
          <w:lang w:eastAsia="fr-MG"/>
          <w14:ligatures w14:val="none"/>
        </w:rPr>
      </w:pPr>
      <w:r>
        <w:rPr>
          <w:rFonts w:eastAsia="Times New Roman" w:cstheme="minorHAnsi"/>
          <w:kern w:val="0"/>
          <w:sz w:val="24"/>
          <w:szCs w:val="24"/>
          <w:lang w:val="fr-FR" w:eastAsia="fr-MG"/>
          <w14:ligatures w14:val="none"/>
        </w:rPr>
        <w:t>A</w:t>
      </w:r>
      <w:r w:rsidR="00FF2C8F" w:rsidRPr="00FF2C8F">
        <w:rPr>
          <w:rFonts w:eastAsia="Times New Roman" w:cstheme="minorHAnsi"/>
          <w:kern w:val="0"/>
          <w:sz w:val="24"/>
          <w:szCs w:val="24"/>
          <w:lang w:eastAsia="fr-MG"/>
          <w14:ligatures w14:val="none"/>
        </w:rPr>
        <w:t xml:space="preserve"> l'issue des activités :</w:t>
      </w:r>
    </w:p>
    <w:p w14:paraId="53F2B268" w14:textId="77777777" w:rsidR="00FF2C8F" w:rsidRPr="00FF2C8F" w:rsidRDefault="00FF2C8F" w:rsidP="00806F2C">
      <w:pPr>
        <w:numPr>
          <w:ilvl w:val="0"/>
          <w:numId w:val="5"/>
        </w:numPr>
        <w:spacing w:after="100" w:afterAutospacing="1" w:line="240" w:lineRule="auto"/>
        <w:jc w:val="both"/>
        <w:rPr>
          <w:rFonts w:eastAsia="Times New Roman" w:cstheme="minorHAnsi"/>
          <w:kern w:val="0"/>
          <w:sz w:val="24"/>
          <w:szCs w:val="24"/>
          <w:lang w:eastAsia="fr-MG"/>
          <w14:ligatures w14:val="none"/>
        </w:rPr>
      </w:pPr>
      <w:proofErr w:type="gramStart"/>
      <w:r w:rsidRPr="00FF2C8F">
        <w:rPr>
          <w:rFonts w:eastAsia="Times New Roman" w:cstheme="minorHAnsi"/>
          <w:kern w:val="0"/>
          <w:sz w:val="24"/>
          <w:szCs w:val="24"/>
          <w:lang w:eastAsia="fr-MG"/>
          <w14:ligatures w14:val="none"/>
        </w:rPr>
        <w:t>les</w:t>
      </w:r>
      <w:proofErr w:type="gramEnd"/>
      <w:r w:rsidRPr="00FF2C8F">
        <w:rPr>
          <w:rFonts w:eastAsia="Times New Roman" w:cstheme="minorHAnsi"/>
          <w:kern w:val="0"/>
          <w:sz w:val="24"/>
          <w:szCs w:val="24"/>
          <w:lang w:eastAsia="fr-MG"/>
          <w14:ligatures w14:val="none"/>
        </w:rPr>
        <w:t xml:space="preserve"> jeunes participants disposent de meilleures connaissances en matière d'entrepreneuriat, de création et de gestion d'entreprise ; </w:t>
      </w:r>
    </w:p>
    <w:p w14:paraId="20B31C05" w14:textId="77777777" w:rsidR="00FF2C8F" w:rsidRPr="00FF2C8F" w:rsidRDefault="00FF2C8F" w:rsidP="00806F2C">
      <w:pPr>
        <w:numPr>
          <w:ilvl w:val="0"/>
          <w:numId w:val="5"/>
        </w:numPr>
        <w:spacing w:before="100" w:beforeAutospacing="1" w:after="100" w:afterAutospacing="1" w:line="240" w:lineRule="auto"/>
        <w:jc w:val="both"/>
        <w:rPr>
          <w:rFonts w:eastAsia="Times New Roman" w:cstheme="minorHAnsi"/>
          <w:kern w:val="0"/>
          <w:sz w:val="24"/>
          <w:szCs w:val="24"/>
          <w:lang w:eastAsia="fr-MG"/>
          <w14:ligatures w14:val="none"/>
        </w:rPr>
      </w:pPr>
      <w:proofErr w:type="gramStart"/>
      <w:r w:rsidRPr="00FF2C8F">
        <w:rPr>
          <w:rFonts w:eastAsia="Times New Roman" w:cstheme="minorHAnsi"/>
          <w:kern w:val="0"/>
          <w:sz w:val="24"/>
          <w:szCs w:val="24"/>
          <w:lang w:eastAsia="fr-MG"/>
          <w14:ligatures w14:val="none"/>
        </w:rPr>
        <w:t>les</w:t>
      </w:r>
      <w:proofErr w:type="gramEnd"/>
      <w:r w:rsidRPr="00FF2C8F">
        <w:rPr>
          <w:rFonts w:eastAsia="Times New Roman" w:cstheme="minorHAnsi"/>
          <w:kern w:val="0"/>
          <w:sz w:val="24"/>
          <w:szCs w:val="24"/>
          <w:lang w:eastAsia="fr-MG"/>
          <w14:ligatures w14:val="none"/>
        </w:rPr>
        <w:t xml:space="preserve"> participants sont sensibilisés aux opportunités offertes par les outils numériques et l'intelligence artificielle ; </w:t>
      </w:r>
    </w:p>
    <w:p w14:paraId="1246B64C" w14:textId="77777777" w:rsidR="00FF2C8F" w:rsidRPr="00FF2C8F" w:rsidRDefault="00FF2C8F" w:rsidP="00806F2C">
      <w:pPr>
        <w:numPr>
          <w:ilvl w:val="0"/>
          <w:numId w:val="5"/>
        </w:numPr>
        <w:spacing w:before="100" w:beforeAutospacing="1" w:after="100" w:afterAutospacing="1" w:line="240" w:lineRule="auto"/>
        <w:jc w:val="both"/>
        <w:rPr>
          <w:rFonts w:eastAsia="Times New Roman" w:cstheme="minorHAnsi"/>
          <w:kern w:val="0"/>
          <w:sz w:val="24"/>
          <w:szCs w:val="24"/>
          <w:lang w:eastAsia="fr-MG"/>
          <w14:ligatures w14:val="none"/>
        </w:rPr>
      </w:pPr>
      <w:proofErr w:type="gramStart"/>
      <w:r w:rsidRPr="00FF2C8F">
        <w:rPr>
          <w:rFonts w:eastAsia="Times New Roman" w:cstheme="minorHAnsi"/>
          <w:kern w:val="0"/>
          <w:sz w:val="24"/>
          <w:szCs w:val="24"/>
          <w:lang w:eastAsia="fr-MG"/>
          <w14:ligatures w14:val="none"/>
        </w:rPr>
        <w:t>les</w:t>
      </w:r>
      <w:proofErr w:type="gramEnd"/>
      <w:r w:rsidRPr="00FF2C8F">
        <w:rPr>
          <w:rFonts w:eastAsia="Times New Roman" w:cstheme="minorHAnsi"/>
          <w:kern w:val="0"/>
          <w:sz w:val="24"/>
          <w:szCs w:val="24"/>
          <w:lang w:eastAsia="fr-MG"/>
          <w14:ligatures w14:val="none"/>
        </w:rPr>
        <w:t xml:space="preserve"> interventions et les mécanismes d'appui du Projet PIC sont mieux connus du public cible ; </w:t>
      </w:r>
    </w:p>
    <w:p w14:paraId="3DCC4A37" w14:textId="77777777" w:rsidR="00FF2C8F" w:rsidRPr="00FF2C8F" w:rsidRDefault="00FF2C8F" w:rsidP="00806F2C">
      <w:pPr>
        <w:numPr>
          <w:ilvl w:val="0"/>
          <w:numId w:val="5"/>
        </w:numPr>
        <w:spacing w:before="100" w:beforeAutospacing="1" w:after="100" w:afterAutospacing="1" w:line="240" w:lineRule="auto"/>
        <w:jc w:val="both"/>
        <w:rPr>
          <w:rFonts w:eastAsia="Times New Roman" w:cstheme="minorHAnsi"/>
          <w:kern w:val="0"/>
          <w:sz w:val="24"/>
          <w:szCs w:val="24"/>
          <w:lang w:eastAsia="fr-MG"/>
          <w14:ligatures w14:val="none"/>
        </w:rPr>
      </w:pPr>
      <w:proofErr w:type="gramStart"/>
      <w:r w:rsidRPr="00FF2C8F">
        <w:rPr>
          <w:rFonts w:eastAsia="Times New Roman" w:cstheme="minorHAnsi"/>
          <w:kern w:val="0"/>
          <w:sz w:val="24"/>
          <w:szCs w:val="24"/>
          <w:lang w:eastAsia="fr-MG"/>
          <w14:ligatures w14:val="none"/>
        </w:rPr>
        <w:lastRenderedPageBreak/>
        <w:t>le</w:t>
      </w:r>
      <w:proofErr w:type="gramEnd"/>
      <w:r w:rsidRPr="00FF2C8F">
        <w:rPr>
          <w:rFonts w:eastAsia="Times New Roman" w:cstheme="minorHAnsi"/>
          <w:kern w:val="0"/>
          <w:sz w:val="24"/>
          <w:szCs w:val="24"/>
          <w:lang w:eastAsia="fr-MG"/>
          <w14:ligatures w14:val="none"/>
        </w:rPr>
        <w:t xml:space="preserve"> Projet PIC contribue aux échanges sur les perspectives de développement économique de la région ; </w:t>
      </w:r>
    </w:p>
    <w:p w14:paraId="6147FA31" w14:textId="0654AA4D" w:rsidR="00FF2C8F" w:rsidRPr="00FF2C8F" w:rsidRDefault="00FF2C8F" w:rsidP="00806F2C">
      <w:pPr>
        <w:numPr>
          <w:ilvl w:val="0"/>
          <w:numId w:val="5"/>
        </w:numPr>
        <w:spacing w:before="100" w:beforeAutospacing="1" w:after="100" w:afterAutospacing="1" w:line="240" w:lineRule="auto"/>
        <w:jc w:val="both"/>
        <w:rPr>
          <w:rFonts w:eastAsia="Times New Roman" w:cstheme="minorHAnsi"/>
          <w:kern w:val="0"/>
          <w:sz w:val="24"/>
          <w:szCs w:val="24"/>
          <w:lang w:eastAsia="fr-MG"/>
          <w14:ligatures w14:val="none"/>
        </w:rPr>
      </w:pPr>
      <w:proofErr w:type="gramStart"/>
      <w:r w:rsidRPr="00FF2C8F">
        <w:rPr>
          <w:rFonts w:eastAsia="Times New Roman" w:cstheme="minorHAnsi"/>
          <w:kern w:val="0"/>
          <w:sz w:val="24"/>
          <w:szCs w:val="24"/>
          <w:lang w:eastAsia="fr-MG"/>
          <w14:ligatures w14:val="none"/>
        </w:rPr>
        <w:t>la</w:t>
      </w:r>
      <w:proofErr w:type="gramEnd"/>
      <w:r w:rsidRPr="00FF2C8F">
        <w:rPr>
          <w:rFonts w:eastAsia="Times New Roman" w:cstheme="minorHAnsi"/>
          <w:kern w:val="0"/>
          <w:sz w:val="24"/>
          <w:szCs w:val="24"/>
          <w:lang w:eastAsia="fr-MG"/>
          <w14:ligatures w14:val="none"/>
        </w:rPr>
        <w:t xml:space="preserve"> visibilité institutionnelle du Projet PIC est renforcée lors du </w:t>
      </w:r>
      <w:proofErr w:type="spellStart"/>
      <w:r w:rsidR="003C4A28">
        <w:rPr>
          <w:rFonts w:eastAsia="Times New Roman" w:cstheme="minorHAnsi"/>
          <w:kern w:val="0"/>
          <w:sz w:val="24"/>
          <w:szCs w:val="24"/>
          <w:lang w:eastAsia="fr-MG"/>
          <w14:ligatures w14:val="none"/>
        </w:rPr>
        <w:t>Farafa</w:t>
      </w:r>
      <w:proofErr w:type="spellEnd"/>
      <w:r w:rsidR="003C4A28">
        <w:rPr>
          <w:rFonts w:eastAsia="Times New Roman" w:cstheme="minorHAnsi"/>
          <w:kern w:val="0"/>
          <w:sz w:val="24"/>
          <w:szCs w:val="24"/>
          <w:lang w:eastAsia="fr-MG"/>
          <w14:ligatures w14:val="none"/>
        </w:rPr>
        <w:t xml:space="preserve"> Festival</w:t>
      </w:r>
      <w:r w:rsidRPr="00FF2C8F">
        <w:rPr>
          <w:rFonts w:eastAsia="Times New Roman" w:cstheme="minorHAnsi"/>
          <w:kern w:val="0"/>
          <w:sz w:val="24"/>
          <w:szCs w:val="24"/>
          <w:lang w:eastAsia="fr-MG"/>
          <w14:ligatures w14:val="none"/>
        </w:rPr>
        <w:t xml:space="preserve">. </w:t>
      </w:r>
    </w:p>
    <w:p w14:paraId="7FD5CE35" w14:textId="77777777" w:rsidR="00FF2C8F" w:rsidRPr="00FF2C8F" w:rsidRDefault="00FF2C8F" w:rsidP="00806F2C">
      <w:pPr>
        <w:spacing w:before="100" w:beforeAutospacing="1" w:after="100" w:afterAutospacing="1" w:line="240" w:lineRule="auto"/>
        <w:jc w:val="both"/>
        <w:outlineLvl w:val="0"/>
        <w:rPr>
          <w:rFonts w:eastAsia="Times New Roman" w:cstheme="minorHAnsi"/>
          <w:b/>
          <w:bCs/>
          <w:color w:val="2F5496" w:themeColor="accent1" w:themeShade="BF"/>
          <w:kern w:val="36"/>
          <w:sz w:val="24"/>
          <w:szCs w:val="24"/>
          <w:lang w:eastAsia="fr-MG"/>
          <w14:ligatures w14:val="none"/>
        </w:rPr>
      </w:pPr>
      <w:r w:rsidRPr="00FF2C8F">
        <w:rPr>
          <w:rFonts w:eastAsia="Times New Roman" w:cstheme="minorHAnsi"/>
          <w:b/>
          <w:bCs/>
          <w:color w:val="2F5496" w:themeColor="accent1" w:themeShade="BF"/>
          <w:kern w:val="36"/>
          <w:sz w:val="24"/>
          <w:szCs w:val="24"/>
          <w:lang w:eastAsia="fr-MG"/>
          <w14:ligatures w14:val="none"/>
        </w:rPr>
        <w:t>5. Public cible</w:t>
      </w:r>
    </w:p>
    <w:p w14:paraId="1F8B65DB" w14:textId="20BFAA51" w:rsidR="00FF2C8F" w:rsidRPr="00FF2C8F" w:rsidRDefault="00DB0B68" w:rsidP="00DB0B68">
      <w:pPr>
        <w:spacing w:before="100" w:beforeAutospacing="1" w:after="100" w:afterAutospacing="1" w:line="240" w:lineRule="auto"/>
        <w:jc w:val="both"/>
        <w:rPr>
          <w:rFonts w:eastAsia="Times New Roman" w:cstheme="minorHAnsi"/>
          <w:kern w:val="0"/>
          <w:sz w:val="24"/>
          <w:szCs w:val="24"/>
          <w:lang w:eastAsia="fr-MG"/>
          <w14:ligatures w14:val="none"/>
        </w:rPr>
      </w:pPr>
      <w:r w:rsidRPr="00DB0B68">
        <w:rPr>
          <w:rFonts w:eastAsia="Times New Roman" w:cstheme="minorHAnsi"/>
          <w:kern w:val="0"/>
          <w:sz w:val="24"/>
          <w:szCs w:val="24"/>
          <w:lang w:eastAsia="fr-MG"/>
          <w14:ligatures w14:val="none"/>
        </w:rPr>
        <w:t>Les sessions de formation sont ouvertes principalement aux jeunes de la région Atsimo Atsinanana</w:t>
      </w:r>
      <w:r w:rsidR="00FF2C8F" w:rsidRPr="00FF2C8F">
        <w:rPr>
          <w:rFonts w:eastAsia="Times New Roman" w:cstheme="minorHAnsi"/>
          <w:kern w:val="0"/>
          <w:sz w:val="24"/>
          <w:szCs w:val="24"/>
          <w:lang w:eastAsia="fr-MG"/>
          <w14:ligatures w14:val="none"/>
        </w:rPr>
        <w:t xml:space="preserve">. </w:t>
      </w:r>
    </w:p>
    <w:p w14:paraId="41CF4180" w14:textId="77777777" w:rsidR="00FF2C8F" w:rsidRPr="00FF2C8F" w:rsidRDefault="00FF2C8F" w:rsidP="00806F2C">
      <w:pPr>
        <w:spacing w:before="100" w:beforeAutospacing="1" w:after="100" w:afterAutospacing="1" w:line="240" w:lineRule="auto"/>
        <w:jc w:val="both"/>
        <w:rPr>
          <w:rFonts w:eastAsia="Times New Roman" w:cstheme="minorHAnsi"/>
          <w:kern w:val="0"/>
          <w:sz w:val="24"/>
          <w:szCs w:val="24"/>
          <w:lang w:eastAsia="fr-MG"/>
          <w14:ligatures w14:val="none"/>
        </w:rPr>
      </w:pPr>
      <w:r w:rsidRPr="00FF2C8F">
        <w:rPr>
          <w:rFonts w:eastAsia="Times New Roman" w:cstheme="minorHAnsi"/>
          <w:kern w:val="0"/>
          <w:sz w:val="24"/>
          <w:szCs w:val="24"/>
          <w:lang w:eastAsia="fr-MG"/>
          <w14:ligatures w14:val="none"/>
        </w:rPr>
        <w:t>La conférence-débat reste, quant à elle, ouverte aux différents acteurs du développement régional.</w:t>
      </w:r>
    </w:p>
    <w:p w14:paraId="6236E836" w14:textId="77777777" w:rsidR="00FF2C8F" w:rsidRPr="00DB0B68" w:rsidRDefault="00FF2C8F" w:rsidP="00806F2C">
      <w:pPr>
        <w:spacing w:before="100" w:beforeAutospacing="1" w:after="100" w:afterAutospacing="1" w:line="240" w:lineRule="auto"/>
        <w:jc w:val="both"/>
        <w:outlineLvl w:val="0"/>
        <w:rPr>
          <w:rFonts w:eastAsia="Times New Roman" w:cstheme="minorHAnsi"/>
          <w:b/>
          <w:bCs/>
          <w:color w:val="2F5496" w:themeColor="accent1" w:themeShade="BF"/>
          <w:kern w:val="36"/>
          <w:sz w:val="24"/>
          <w:szCs w:val="24"/>
          <w:lang w:eastAsia="fr-MG"/>
          <w14:ligatures w14:val="none"/>
        </w:rPr>
      </w:pPr>
      <w:r w:rsidRPr="00FF2C8F">
        <w:rPr>
          <w:rFonts w:eastAsia="Times New Roman" w:cstheme="minorHAnsi"/>
          <w:b/>
          <w:bCs/>
          <w:color w:val="2F5496" w:themeColor="accent1" w:themeShade="BF"/>
          <w:kern w:val="36"/>
          <w:sz w:val="24"/>
          <w:szCs w:val="24"/>
          <w:lang w:eastAsia="fr-MG"/>
          <w14:ligatures w14:val="none"/>
        </w:rPr>
        <w:t>6. Déroulement et organisation des activités</w:t>
      </w:r>
    </w:p>
    <w:tbl>
      <w:tblPr>
        <w:tblStyle w:val="Grilledutableau"/>
        <w:tblW w:w="0" w:type="auto"/>
        <w:tblLook w:val="04A0" w:firstRow="1" w:lastRow="0" w:firstColumn="1" w:lastColumn="0" w:noHBand="0" w:noVBand="1"/>
      </w:tblPr>
      <w:tblGrid>
        <w:gridCol w:w="1555"/>
        <w:gridCol w:w="2268"/>
        <w:gridCol w:w="2835"/>
        <w:gridCol w:w="2404"/>
      </w:tblGrid>
      <w:tr w:rsidR="002B6E5B" w:rsidRPr="00806F2C" w14:paraId="4D8E4DD9" w14:textId="77777777" w:rsidTr="00806F2C">
        <w:tc>
          <w:tcPr>
            <w:tcW w:w="1555" w:type="dxa"/>
            <w:shd w:val="clear" w:color="auto" w:fill="D9E2F3" w:themeFill="accent1" w:themeFillTint="33"/>
          </w:tcPr>
          <w:p w14:paraId="57FE110E" w14:textId="15C76450" w:rsidR="002B6E5B" w:rsidRPr="00806F2C" w:rsidRDefault="002B6E5B" w:rsidP="00806F2C">
            <w:pPr>
              <w:spacing w:before="100" w:beforeAutospacing="1" w:after="100" w:afterAutospacing="1"/>
              <w:jc w:val="both"/>
              <w:outlineLvl w:val="0"/>
              <w:rPr>
                <w:rFonts w:eastAsia="Times New Roman" w:cstheme="minorHAnsi"/>
                <w:b/>
                <w:bCs/>
                <w:kern w:val="36"/>
                <w:sz w:val="24"/>
                <w:szCs w:val="24"/>
                <w:lang w:eastAsia="fr-MG"/>
                <w14:ligatures w14:val="none"/>
              </w:rPr>
            </w:pPr>
            <w:r w:rsidRPr="00806F2C">
              <w:rPr>
                <w:rFonts w:cstheme="minorHAnsi"/>
                <w:b/>
                <w:bCs/>
                <w:sz w:val="24"/>
                <w:szCs w:val="24"/>
              </w:rPr>
              <w:t>Date</w:t>
            </w:r>
          </w:p>
        </w:tc>
        <w:tc>
          <w:tcPr>
            <w:tcW w:w="2268" w:type="dxa"/>
            <w:shd w:val="clear" w:color="auto" w:fill="D9E2F3" w:themeFill="accent1" w:themeFillTint="33"/>
          </w:tcPr>
          <w:p w14:paraId="48E13B80" w14:textId="1D601ED7" w:rsidR="002B6E5B" w:rsidRPr="00806F2C" w:rsidRDefault="002B6E5B" w:rsidP="00806F2C">
            <w:pPr>
              <w:spacing w:before="100" w:beforeAutospacing="1" w:after="100" w:afterAutospacing="1"/>
              <w:jc w:val="both"/>
              <w:outlineLvl w:val="0"/>
              <w:rPr>
                <w:rFonts w:eastAsia="Times New Roman" w:cstheme="minorHAnsi"/>
                <w:b/>
                <w:bCs/>
                <w:kern w:val="36"/>
                <w:sz w:val="24"/>
                <w:szCs w:val="24"/>
                <w:lang w:eastAsia="fr-MG"/>
                <w14:ligatures w14:val="none"/>
              </w:rPr>
            </w:pPr>
            <w:r w:rsidRPr="00806F2C">
              <w:rPr>
                <w:rFonts w:cstheme="minorHAnsi"/>
                <w:b/>
                <w:bCs/>
                <w:sz w:val="24"/>
                <w:szCs w:val="24"/>
              </w:rPr>
              <w:t>Activité</w:t>
            </w:r>
          </w:p>
        </w:tc>
        <w:tc>
          <w:tcPr>
            <w:tcW w:w="2835" w:type="dxa"/>
            <w:shd w:val="clear" w:color="auto" w:fill="D9E2F3" w:themeFill="accent1" w:themeFillTint="33"/>
          </w:tcPr>
          <w:p w14:paraId="03B4692E" w14:textId="0B8BE66A" w:rsidR="002B6E5B" w:rsidRPr="00806F2C" w:rsidRDefault="002B6E5B" w:rsidP="00806F2C">
            <w:pPr>
              <w:spacing w:before="100" w:beforeAutospacing="1" w:after="100" w:afterAutospacing="1"/>
              <w:jc w:val="both"/>
              <w:outlineLvl w:val="0"/>
              <w:rPr>
                <w:rFonts w:eastAsia="Times New Roman" w:cstheme="minorHAnsi"/>
                <w:b/>
                <w:bCs/>
                <w:kern w:val="36"/>
                <w:sz w:val="24"/>
                <w:szCs w:val="24"/>
                <w:lang w:eastAsia="fr-MG"/>
                <w14:ligatures w14:val="none"/>
              </w:rPr>
            </w:pPr>
            <w:r w:rsidRPr="00806F2C">
              <w:rPr>
                <w:rFonts w:cstheme="minorHAnsi"/>
                <w:b/>
                <w:bCs/>
                <w:sz w:val="24"/>
                <w:szCs w:val="24"/>
              </w:rPr>
              <w:t>Responsable</w:t>
            </w:r>
          </w:p>
        </w:tc>
        <w:tc>
          <w:tcPr>
            <w:tcW w:w="2404" w:type="dxa"/>
            <w:shd w:val="clear" w:color="auto" w:fill="D9E2F3" w:themeFill="accent1" w:themeFillTint="33"/>
          </w:tcPr>
          <w:p w14:paraId="3B33CEB8" w14:textId="11132EDA" w:rsidR="002B6E5B" w:rsidRPr="00806F2C" w:rsidRDefault="002B6E5B" w:rsidP="00806F2C">
            <w:pPr>
              <w:spacing w:before="100" w:beforeAutospacing="1" w:after="100" w:afterAutospacing="1"/>
              <w:jc w:val="both"/>
              <w:outlineLvl w:val="0"/>
              <w:rPr>
                <w:rFonts w:eastAsia="Times New Roman" w:cstheme="minorHAnsi"/>
                <w:b/>
                <w:bCs/>
                <w:kern w:val="36"/>
                <w:sz w:val="24"/>
                <w:szCs w:val="24"/>
                <w:lang w:eastAsia="fr-MG"/>
                <w14:ligatures w14:val="none"/>
              </w:rPr>
            </w:pPr>
            <w:r w:rsidRPr="00806F2C">
              <w:rPr>
                <w:rFonts w:cstheme="minorHAnsi"/>
                <w:b/>
                <w:bCs/>
                <w:sz w:val="24"/>
                <w:szCs w:val="24"/>
              </w:rPr>
              <w:t>Observations</w:t>
            </w:r>
          </w:p>
        </w:tc>
      </w:tr>
      <w:tr w:rsidR="002B6E5B" w:rsidRPr="00806F2C" w14:paraId="087F2614" w14:textId="77777777" w:rsidTr="00806F2C">
        <w:tc>
          <w:tcPr>
            <w:tcW w:w="1555" w:type="dxa"/>
          </w:tcPr>
          <w:p w14:paraId="674D51F9" w14:textId="27F91978" w:rsidR="002B6E5B" w:rsidRPr="00806F2C" w:rsidRDefault="002B6E5B" w:rsidP="00036AF6">
            <w:pPr>
              <w:spacing w:before="100" w:beforeAutospacing="1" w:after="100" w:afterAutospacing="1"/>
              <w:outlineLvl w:val="0"/>
              <w:rPr>
                <w:rFonts w:eastAsia="Times New Roman" w:cstheme="minorHAnsi"/>
                <w:b/>
                <w:bCs/>
                <w:kern w:val="36"/>
                <w:sz w:val="24"/>
                <w:szCs w:val="24"/>
                <w:lang w:eastAsia="fr-MG"/>
                <w14:ligatures w14:val="none"/>
              </w:rPr>
            </w:pPr>
            <w:r w:rsidRPr="00806F2C">
              <w:rPr>
                <w:rFonts w:cstheme="minorHAnsi"/>
                <w:b/>
                <w:bCs/>
                <w:sz w:val="24"/>
                <w:szCs w:val="24"/>
              </w:rPr>
              <w:t>1er août 2026</w:t>
            </w:r>
          </w:p>
        </w:tc>
        <w:tc>
          <w:tcPr>
            <w:tcW w:w="2268" w:type="dxa"/>
          </w:tcPr>
          <w:p w14:paraId="1C4EBCFD" w14:textId="1A52D3E2" w:rsidR="002B6E5B" w:rsidRPr="00806F2C" w:rsidRDefault="002B6E5B" w:rsidP="00036AF6">
            <w:pPr>
              <w:spacing w:before="100" w:beforeAutospacing="1" w:after="100" w:afterAutospacing="1"/>
              <w:outlineLvl w:val="0"/>
              <w:rPr>
                <w:rFonts w:eastAsia="Times New Roman" w:cstheme="minorHAnsi"/>
                <w:b/>
                <w:bCs/>
                <w:kern w:val="36"/>
                <w:sz w:val="24"/>
                <w:szCs w:val="24"/>
                <w:lang w:eastAsia="fr-MG"/>
                <w14:ligatures w14:val="none"/>
              </w:rPr>
            </w:pPr>
            <w:r w:rsidRPr="00806F2C">
              <w:rPr>
                <w:rFonts w:cstheme="minorHAnsi"/>
                <w:sz w:val="24"/>
                <w:szCs w:val="24"/>
              </w:rPr>
              <w:t>Participation au panel de la conférence-débat</w:t>
            </w:r>
          </w:p>
        </w:tc>
        <w:tc>
          <w:tcPr>
            <w:tcW w:w="2835" w:type="dxa"/>
          </w:tcPr>
          <w:p w14:paraId="13B4EF3C" w14:textId="76973CEC" w:rsidR="002B6E5B" w:rsidRPr="00806F2C" w:rsidRDefault="002B6E5B" w:rsidP="00036AF6">
            <w:pPr>
              <w:spacing w:before="100" w:beforeAutospacing="1" w:after="100" w:afterAutospacing="1"/>
              <w:outlineLvl w:val="0"/>
              <w:rPr>
                <w:rFonts w:eastAsia="Times New Roman" w:cstheme="minorHAnsi"/>
                <w:b/>
                <w:bCs/>
                <w:kern w:val="36"/>
                <w:sz w:val="24"/>
                <w:szCs w:val="24"/>
                <w:lang w:eastAsia="fr-MG"/>
                <w14:ligatures w14:val="none"/>
              </w:rPr>
            </w:pPr>
            <w:r w:rsidRPr="00806F2C">
              <w:rPr>
                <w:rFonts w:cstheme="minorHAnsi"/>
                <w:sz w:val="24"/>
                <w:szCs w:val="24"/>
              </w:rPr>
              <w:t xml:space="preserve">Mme TRANDRY </w:t>
            </w:r>
            <w:proofErr w:type="spellStart"/>
            <w:r w:rsidRPr="00806F2C">
              <w:rPr>
                <w:rFonts w:cstheme="minorHAnsi"/>
                <w:sz w:val="24"/>
                <w:szCs w:val="24"/>
              </w:rPr>
              <w:t>Tsaranjara</w:t>
            </w:r>
            <w:proofErr w:type="spellEnd"/>
            <w:r w:rsidRPr="00806F2C">
              <w:rPr>
                <w:rFonts w:cstheme="minorHAnsi"/>
                <w:sz w:val="24"/>
                <w:szCs w:val="24"/>
              </w:rPr>
              <w:t xml:space="preserve"> Sonya </w:t>
            </w:r>
            <w:proofErr w:type="spellStart"/>
            <w:r w:rsidRPr="00806F2C">
              <w:rPr>
                <w:rFonts w:cstheme="minorHAnsi"/>
                <w:sz w:val="24"/>
                <w:szCs w:val="24"/>
              </w:rPr>
              <w:t>Jorlin</w:t>
            </w:r>
            <w:proofErr w:type="spellEnd"/>
          </w:p>
        </w:tc>
        <w:tc>
          <w:tcPr>
            <w:tcW w:w="2404" w:type="dxa"/>
          </w:tcPr>
          <w:p w14:paraId="1F4A828D" w14:textId="23090FF0" w:rsidR="002B6E5B" w:rsidRPr="00806F2C" w:rsidRDefault="002B6E5B" w:rsidP="00036AF6">
            <w:pPr>
              <w:spacing w:before="100" w:beforeAutospacing="1" w:after="100" w:afterAutospacing="1"/>
              <w:outlineLvl w:val="0"/>
              <w:rPr>
                <w:rFonts w:eastAsia="Times New Roman" w:cstheme="minorHAnsi"/>
                <w:b/>
                <w:bCs/>
                <w:kern w:val="36"/>
                <w:sz w:val="24"/>
                <w:szCs w:val="24"/>
                <w:lang w:eastAsia="fr-MG"/>
                <w14:ligatures w14:val="none"/>
              </w:rPr>
            </w:pPr>
            <w:r w:rsidRPr="00806F2C">
              <w:rPr>
                <w:rFonts w:cstheme="minorHAnsi"/>
                <w:sz w:val="24"/>
                <w:szCs w:val="24"/>
              </w:rPr>
              <w:t>Représentation institutionnelle du Projet PIC</w:t>
            </w:r>
          </w:p>
        </w:tc>
      </w:tr>
      <w:tr w:rsidR="002B6E5B" w:rsidRPr="00806F2C" w14:paraId="37138F88" w14:textId="77777777" w:rsidTr="00806F2C">
        <w:tc>
          <w:tcPr>
            <w:tcW w:w="1555" w:type="dxa"/>
          </w:tcPr>
          <w:p w14:paraId="10E4925A" w14:textId="7C952DA3" w:rsidR="002B6E5B" w:rsidRPr="00036AF6" w:rsidRDefault="002B6E5B" w:rsidP="00036AF6">
            <w:pPr>
              <w:spacing w:before="100" w:beforeAutospacing="1" w:after="100" w:afterAutospacing="1"/>
              <w:outlineLvl w:val="0"/>
              <w:rPr>
                <w:rFonts w:eastAsia="Times New Roman" w:cstheme="minorHAnsi"/>
                <w:b/>
                <w:bCs/>
                <w:kern w:val="36"/>
                <w:sz w:val="24"/>
                <w:szCs w:val="24"/>
                <w:lang w:val="fr-FR" w:eastAsia="fr-MG"/>
                <w14:ligatures w14:val="none"/>
              </w:rPr>
            </w:pPr>
            <w:r w:rsidRPr="00806F2C">
              <w:rPr>
                <w:rFonts w:cstheme="minorHAnsi"/>
                <w:b/>
                <w:bCs/>
                <w:sz w:val="24"/>
                <w:szCs w:val="24"/>
              </w:rPr>
              <w:t>2 août 2026</w:t>
            </w:r>
            <w:r w:rsidR="00036AF6">
              <w:rPr>
                <w:rFonts w:cstheme="minorHAnsi"/>
                <w:b/>
                <w:bCs/>
                <w:sz w:val="24"/>
                <w:szCs w:val="24"/>
                <w:lang w:val="fr-FR"/>
              </w:rPr>
              <w:t xml:space="preserve"> AM</w:t>
            </w:r>
          </w:p>
        </w:tc>
        <w:tc>
          <w:tcPr>
            <w:tcW w:w="2268" w:type="dxa"/>
          </w:tcPr>
          <w:p w14:paraId="2BCF4C4E" w14:textId="1C9B2241" w:rsidR="002B6E5B" w:rsidRPr="00806F2C" w:rsidRDefault="002B6E5B" w:rsidP="00036AF6">
            <w:pPr>
              <w:spacing w:before="100" w:beforeAutospacing="1" w:after="100" w:afterAutospacing="1"/>
              <w:outlineLvl w:val="0"/>
              <w:rPr>
                <w:rFonts w:eastAsia="Times New Roman" w:cstheme="minorHAnsi"/>
                <w:b/>
                <w:bCs/>
                <w:kern w:val="36"/>
                <w:sz w:val="24"/>
                <w:szCs w:val="24"/>
                <w:lang w:eastAsia="fr-MG"/>
                <w14:ligatures w14:val="none"/>
              </w:rPr>
            </w:pPr>
            <w:r w:rsidRPr="00806F2C">
              <w:rPr>
                <w:rFonts w:cstheme="minorHAnsi"/>
                <w:sz w:val="24"/>
                <w:szCs w:val="24"/>
              </w:rPr>
              <w:t>Formation sur l'entrepreneuriat</w:t>
            </w:r>
          </w:p>
        </w:tc>
        <w:tc>
          <w:tcPr>
            <w:tcW w:w="2835" w:type="dxa"/>
          </w:tcPr>
          <w:p w14:paraId="4AAF1C5C" w14:textId="067DD6EE" w:rsidR="002B6E5B" w:rsidRPr="00806F2C" w:rsidRDefault="002B6E5B" w:rsidP="00036AF6">
            <w:pPr>
              <w:spacing w:before="100" w:beforeAutospacing="1" w:after="100" w:afterAutospacing="1"/>
              <w:outlineLvl w:val="0"/>
              <w:rPr>
                <w:rFonts w:eastAsia="Times New Roman" w:cstheme="minorHAnsi"/>
                <w:b/>
                <w:bCs/>
                <w:kern w:val="36"/>
                <w:sz w:val="24"/>
                <w:szCs w:val="24"/>
                <w:lang w:eastAsia="fr-MG"/>
                <w14:ligatures w14:val="none"/>
              </w:rPr>
            </w:pPr>
            <w:r w:rsidRPr="00806F2C">
              <w:rPr>
                <w:rFonts w:cstheme="minorHAnsi"/>
                <w:sz w:val="24"/>
                <w:szCs w:val="24"/>
              </w:rPr>
              <w:t>Incubateur EDE – Esprit d'Entreprise</w:t>
            </w:r>
          </w:p>
        </w:tc>
        <w:tc>
          <w:tcPr>
            <w:tcW w:w="2404" w:type="dxa"/>
          </w:tcPr>
          <w:p w14:paraId="3ADFCEF6" w14:textId="24AB2E99" w:rsidR="002B6E5B" w:rsidRPr="00806F2C" w:rsidRDefault="002B6E5B" w:rsidP="00036AF6">
            <w:pPr>
              <w:spacing w:before="100" w:beforeAutospacing="1" w:after="100" w:afterAutospacing="1"/>
              <w:outlineLvl w:val="0"/>
              <w:rPr>
                <w:rFonts w:eastAsia="Times New Roman" w:cstheme="minorHAnsi"/>
                <w:b/>
                <w:bCs/>
                <w:kern w:val="36"/>
                <w:sz w:val="24"/>
                <w:szCs w:val="24"/>
                <w:lang w:eastAsia="fr-MG"/>
                <w14:ligatures w14:val="none"/>
              </w:rPr>
            </w:pPr>
            <w:r w:rsidRPr="00806F2C">
              <w:rPr>
                <w:rFonts w:cstheme="minorHAnsi"/>
                <w:sz w:val="24"/>
                <w:szCs w:val="24"/>
              </w:rPr>
              <w:t>Formation destinée aux jeunes</w:t>
            </w:r>
          </w:p>
        </w:tc>
      </w:tr>
      <w:tr w:rsidR="002B6E5B" w:rsidRPr="00806F2C" w14:paraId="6990B551" w14:textId="77777777" w:rsidTr="00806F2C">
        <w:tc>
          <w:tcPr>
            <w:tcW w:w="1555" w:type="dxa"/>
          </w:tcPr>
          <w:p w14:paraId="047617EC" w14:textId="33032AA8" w:rsidR="00036AF6" w:rsidRPr="00036AF6" w:rsidRDefault="002B6E5B" w:rsidP="00036AF6">
            <w:pPr>
              <w:spacing w:before="100" w:beforeAutospacing="1" w:after="100" w:afterAutospacing="1"/>
              <w:outlineLvl w:val="0"/>
              <w:rPr>
                <w:rFonts w:eastAsia="Times New Roman" w:cstheme="minorHAnsi"/>
                <w:b/>
                <w:bCs/>
                <w:kern w:val="36"/>
                <w:sz w:val="24"/>
                <w:szCs w:val="24"/>
                <w:lang w:val="fr-FR" w:eastAsia="fr-MG"/>
                <w14:ligatures w14:val="none"/>
              </w:rPr>
            </w:pPr>
            <w:r w:rsidRPr="00806F2C">
              <w:rPr>
                <w:rFonts w:cstheme="minorHAnsi"/>
                <w:b/>
                <w:bCs/>
                <w:sz w:val="24"/>
                <w:szCs w:val="24"/>
              </w:rPr>
              <w:t>2 août 2026</w:t>
            </w:r>
            <w:r w:rsidR="00036AF6">
              <w:rPr>
                <w:rFonts w:cstheme="minorHAnsi"/>
                <w:b/>
                <w:bCs/>
                <w:sz w:val="24"/>
                <w:szCs w:val="24"/>
                <w:lang w:val="fr-FR"/>
              </w:rPr>
              <w:t xml:space="preserve"> PM</w:t>
            </w:r>
          </w:p>
        </w:tc>
        <w:tc>
          <w:tcPr>
            <w:tcW w:w="2268" w:type="dxa"/>
          </w:tcPr>
          <w:p w14:paraId="41805F19" w14:textId="3E5AAB16" w:rsidR="002B6E5B" w:rsidRPr="00806F2C" w:rsidRDefault="002B6E5B" w:rsidP="00036AF6">
            <w:pPr>
              <w:spacing w:before="100" w:beforeAutospacing="1" w:after="100" w:afterAutospacing="1"/>
              <w:outlineLvl w:val="0"/>
              <w:rPr>
                <w:rFonts w:eastAsia="Times New Roman" w:cstheme="minorHAnsi"/>
                <w:b/>
                <w:bCs/>
                <w:kern w:val="36"/>
                <w:sz w:val="24"/>
                <w:szCs w:val="24"/>
                <w:lang w:eastAsia="fr-MG"/>
                <w14:ligatures w14:val="none"/>
              </w:rPr>
            </w:pPr>
            <w:r w:rsidRPr="00806F2C">
              <w:rPr>
                <w:rFonts w:cstheme="minorHAnsi"/>
                <w:sz w:val="24"/>
                <w:szCs w:val="24"/>
              </w:rPr>
              <w:t>Atelier sur les compétences numériques clés</w:t>
            </w:r>
          </w:p>
        </w:tc>
        <w:tc>
          <w:tcPr>
            <w:tcW w:w="2835" w:type="dxa"/>
          </w:tcPr>
          <w:p w14:paraId="74CD1BEB" w14:textId="376249C7" w:rsidR="002B6E5B" w:rsidRPr="00806F2C" w:rsidRDefault="002B6E5B" w:rsidP="00036AF6">
            <w:pPr>
              <w:spacing w:before="100" w:beforeAutospacing="1" w:after="100" w:afterAutospacing="1"/>
              <w:outlineLvl w:val="0"/>
              <w:rPr>
                <w:rFonts w:eastAsia="Times New Roman" w:cstheme="minorHAnsi"/>
                <w:b/>
                <w:bCs/>
                <w:kern w:val="36"/>
                <w:sz w:val="24"/>
                <w:szCs w:val="24"/>
                <w:lang w:eastAsia="fr-MG"/>
                <w14:ligatures w14:val="none"/>
              </w:rPr>
            </w:pPr>
            <w:r w:rsidRPr="00806F2C">
              <w:rPr>
                <w:rFonts w:cstheme="minorHAnsi"/>
                <w:sz w:val="24"/>
                <w:szCs w:val="24"/>
              </w:rPr>
              <w:t>M. Samy MANANJARY, Chargé de Développement Web et Infographie du PIC</w:t>
            </w:r>
          </w:p>
        </w:tc>
        <w:tc>
          <w:tcPr>
            <w:tcW w:w="2404" w:type="dxa"/>
          </w:tcPr>
          <w:p w14:paraId="7BB4FE67" w14:textId="50B52884" w:rsidR="002B6E5B" w:rsidRPr="00806F2C" w:rsidRDefault="002B6E5B" w:rsidP="00036AF6">
            <w:pPr>
              <w:spacing w:before="100" w:beforeAutospacing="1" w:after="100" w:afterAutospacing="1"/>
              <w:outlineLvl w:val="0"/>
              <w:rPr>
                <w:rFonts w:eastAsia="Times New Roman" w:cstheme="minorHAnsi"/>
                <w:b/>
                <w:bCs/>
                <w:kern w:val="36"/>
                <w:sz w:val="24"/>
                <w:szCs w:val="24"/>
                <w:lang w:eastAsia="fr-MG"/>
                <w14:ligatures w14:val="none"/>
              </w:rPr>
            </w:pPr>
            <w:r w:rsidRPr="00806F2C">
              <w:rPr>
                <w:rFonts w:cstheme="minorHAnsi"/>
                <w:sz w:val="24"/>
                <w:szCs w:val="24"/>
              </w:rPr>
              <w:t>Formation pratique sur les outils numériques et l'IA</w:t>
            </w:r>
          </w:p>
        </w:tc>
      </w:tr>
      <w:tr w:rsidR="002B6E5B" w:rsidRPr="00806F2C" w14:paraId="705E5CAC" w14:textId="77777777" w:rsidTr="00806F2C">
        <w:tc>
          <w:tcPr>
            <w:tcW w:w="1555" w:type="dxa"/>
          </w:tcPr>
          <w:p w14:paraId="6F88E706" w14:textId="50E025E5" w:rsidR="002B6E5B" w:rsidRPr="00806F2C" w:rsidRDefault="002B6E5B" w:rsidP="00036AF6">
            <w:pPr>
              <w:spacing w:before="100" w:beforeAutospacing="1" w:after="100" w:afterAutospacing="1"/>
              <w:outlineLvl w:val="0"/>
              <w:rPr>
                <w:rFonts w:eastAsia="Times New Roman" w:cstheme="minorHAnsi"/>
                <w:b/>
                <w:bCs/>
                <w:kern w:val="36"/>
                <w:sz w:val="24"/>
                <w:szCs w:val="24"/>
                <w:lang w:eastAsia="fr-MG"/>
                <w14:ligatures w14:val="none"/>
              </w:rPr>
            </w:pPr>
            <w:r w:rsidRPr="00806F2C">
              <w:rPr>
                <w:rFonts w:cstheme="minorHAnsi"/>
                <w:b/>
                <w:bCs/>
                <w:sz w:val="24"/>
                <w:szCs w:val="24"/>
              </w:rPr>
              <w:t>Durant les activités</w:t>
            </w:r>
          </w:p>
        </w:tc>
        <w:tc>
          <w:tcPr>
            <w:tcW w:w="2268" w:type="dxa"/>
          </w:tcPr>
          <w:p w14:paraId="7213C205" w14:textId="421AA925" w:rsidR="002B6E5B" w:rsidRPr="00806F2C" w:rsidRDefault="002B6E5B" w:rsidP="00036AF6">
            <w:pPr>
              <w:spacing w:before="100" w:beforeAutospacing="1" w:after="100" w:afterAutospacing="1"/>
              <w:outlineLvl w:val="0"/>
              <w:rPr>
                <w:rFonts w:eastAsia="Times New Roman" w:cstheme="minorHAnsi"/>
                <w:b/>
                <w:bCs/>
                <w:kern w:val="36"/>
                <w:sz w:val="24"/>
                <w:szCs w:val="24"/>
                <w:lang w:eastAsia="fr-MG"/>
                <w14:ligatures w14:val="none"/>
              </w:rPr>
            </w:pPr>
            <w:r w:rsidRPr="00806F2C">
              <w:rPr>
                <w:rFonts w:cstheme="minorHAnsi"/>
                <w:sz w:val="24"/>
                <w:szCs w:val="24"/>
              </w:rPr>
              <w:t>Coordination, appui logistique et communication</w:t>
            </w:r>
          </w:p>
        </w:tc>
        <w:tc>
          <w:tcPr>
            <w:tcW w:w="2835" w:type="dxa"/>
          </w:tcPr>
          <w:p w14:paraId="7B0728EF" w14:textId="13D7B9F3" w:rsidR="002B6E5B" w:rsidRPr="00806F2C" w:rsidRDefault="002B6E5B" w:rsidP="00036AF6">
            <w:pPr>
              <w:spacing w:before="100" w:beforeAutospacing="1" w:after="100" w:afterAutospacing="1"/>
              <w:outlineLvl w:val="0"/>
              <w:rPr>
                <w:rFonts w:eastAsia="Times New Roman" w:cstheme="minorHAnsi"/>
                <w:b/>
                <w:bCs/>
                <w:kern w:val="36"/>
                <w:sz w:val="24"/>
                <w:szCs w:val="24"/>
                <w:lang w:eastAsia="fr-MG"/>
                <w14:ligatures w14:val="none"/>
              </w:rPr>
            </w:pPr>
            <w:r w:rsidRPr="00806F2C">
              <w:rPr>
                <w:rFonts w:cstheme="minorHAnsi"/>
                <w:sz w:val="24"/>
                <w:szCs w:val="24"/>
              </w:rPr>
              <w:t>Équipe régionale PIC Atsimo Atsinanana</w:t>
            </w:r>
          </w:p>
        </w:tc>
        <w:tc>
          <w:tcPr>
            <w:tcW w:w="2404" w:type="dxa"/>
          </w:tcPr>
          <w:p w14:paraId="5CBA410C" w14:textId="56055A05" w:rsidR="002B6E5B" w:rsidRPr="00806F2C" w:rsidRDefault="002B6E5B" w:rsidP="00036AF6">
            <w:pPr>
              <w:spacing w:before="100" w:beforeAutospacing="1" w:after="100" w:afterAutospacing="1"/>
              <w:outlineLvl w:val="0"/>
              <w:rPr>
                <w:rFonts w:eastAsia="Times New Roman" w:cstheme="minorHAnsi"/>
                <w:b/>
                <w:bCs/>
                <w:kern w:val="36"/>
                <w:sz w:val="24"/>
                <w:szCs w:val="24"/>
                <w:lang w:eastAsia="fr-MG"/>
                <w14:ligatures w14:val="none"/>
              </w:rPr>
            </w:pPr>
            <w:r w:rsidRPr="00806F2C">
              <w:rPr>
                <w:rFonts w:cstheme="minorHAnsi"/>
                <w:sz w:val="24"/>
                <w:szCs w:val="24"/>
              </w:rPr>
              <w:t>Appui à la bonne organisation des activités</w:t>
            </w:r>
          </w:p>
        </w:tc>
      </w:tr>
    </w:tbl>
    <w:p w14:paraId="1AC0FC8F" w14:textId="77777777" w:rsidR="00FF2C8F" w:rsidRPr="00FF2C8F" w:rsidRDefault="00FF2C8F" w:rsidP="00806F2C">
      <w:pPr>
        <w:spacing w:before="100" w:beforeAutospacing="1" w:after="100" w:afterAutospacing="1" w:line="240" w:lineRule="auto"/>
        <w:jc w:val="both"/>
        <w:outlineLvl w:val="0"/>
        <w:rPr>
          <w:rFonts w:eastAsia="Times New Roman" w:cstheme="minorHAnsi"/>
          <w:b/>
          <w:bCs/>
          <w:color w:val="2F5496" w:themeColor="accent1" w:themeShade="BF"/>
          <w:kern w:val="36"/>
          <w:sz w:val="24"/>
          <w:szCs w:val="24"/>
          <w:lang w:eastAsia="fr-MG"/>
          <w14:ligatures w14:val="none"/>
        </w:rPr>
      </w:pPr>
      <w:r w:rsidRPr="00FF2C8F">
        <w:rPr>
          <w:rFonts w:eastAsia="Times New Roman" w:cstheme="minorHAnsi"/>
          <w:b/>
          <w:bCs/>
          <w:color w:val="2F5496" w:themeColor="accent1" w:themeShade="BF"/>
          <w:kern w:val="36"/>
          <w:sz w:val="24"/>
          <w:szCs w:val="24"/>
          <w:lang w:eastAsia="fr-MG"/>
          <w14:ligatures w14:val="none"/>
        </w:rPr>
        <w:t>7. Dispositions logistiques</w:t>
      </w:r>
    </w:p>
    <w:p w14:paraId="78A5A7E1" w14:textId="77777777" w:rsidR="00FF2C8F" w:rsidRPr="00FF2C8F" w:rsidRDefault="00FF2C8F" w:rsidP="00806F2C">
      <w:pPr>
        <w:spacing w:before="100" w:beforeAutospacing="1" w:after="100" w:afterAutospacing="1" w:line="240" w:lineRule="auto"/>
        <w:jc w:val="both"/>
        <w:rPr>
          <w:rFonts w:eastAsia="Times New Roman" w:cstheme="minorHAnsi"/>
          <w:kern w:val="0"/>
          <w:sz w:val="24"/>
          <w:szCs w:val="24"/>
          <w:lang w:eastAsia="fr-MG"/>
          <w14:ligatures w14:val="none"/>
        </w:rPr>
      </w:pPr>
      <w:r w:rsidRPr="00FF2C8F">
        <w:rPr>
          <w:rFonts w:eastAsia="Times New Roman" w:cstheme="minorHAnsi"/>
          <w:kern w:val="0"/>
          <w:sz w:val="24"/>
          <w:szCs w:val="24"/>
          <w:lang w:eastAsia="fr-MG"/>
          <w14:ligatures w14:val="none"/>
        </w:rPr>
        <w:t>Afin d'assurer le bon déroulement des activités placées sous la responsabilité du Projet PIC, les dispositions suivantes seront mises en œuvre :</w:t>
      </w:r>
    </w:p>
    <w:p w14:paraId="062649D8" w14:textId="77777777" w:rsidR="00FF2C8F" w:rsidRPr="00FF2C8F" w:rsidRDefault="00FF2C8F" w:rsidP="00806F2C">
      <w:pPr>
        <w:numPr>
          <w:ilvl w:val="0"/>
          <w:numId w:val="7"/>
        </w:numPr>
        <w:spacing w:before="100" w:beforeAutospacing="1" w:after="100" w:afterAutospacing="1" w:line="240" w:lineRule="auto"/>
        <w:jc w:val="both"/>
        <w:rPr>
          <w:rFonts w:eastAsia="Times New Roman" w:cstheme="minorHAnsi"/>
          <w:kern w:val="0"/>
          <w:sz w:val="24"/>
          <w:szCs w:val="24"/>
          <w:lang w:eastAsia="fr-MG"/>
          <w14:ligatures w14:val="none"/>
        </w:rPr>
      </w:pPr>
      <w:proofErr w:type="gramStart"/>
      <w:r w:rsidRPr="00FF2C8F">
        <w:rPr>
          <w:rFonts w:eastAsia="Times New Roman" w:cstheme="minorHAnsi"/>
          <w:kern w:val="0"/>
          <w:sz w:val="24"/>
          <w:szCs w:val="24"/>
          <w:lang w:eastAsia="fr-MG"/>
          <w14:ligatures w14:val="none"/>
        </w:rPr>
        <w:t>location</w:t>
      </w:r>
      <w:proofErr w:type="gramEnd"/>
      <w:r w:rsidRPr="00FF2C8F">
        <w:rPr>
          <w:rFonts w:eastAsia="Times New Roman" w:cstheme="minorHAnsi"/>
          <w:kern w:val="0"/>
          <w:sz w:val="24"/>
          <w:szCs w:val="24"/>
          <w:lang w:eastAsia="fr-MG"/>
          <w14:ligatures w14:val="none"/>
        </w:rPr>
        <w:t xml:space="preserve"> d'une salle adaptée à l'organisation des formations ; </w:t>
      </w:r>
    </w:p>
    <w:p w14:paraId="05EB948D" w14:textId="77777777" w:rsidR="00FF2C8F" w:rsidRPr="00FF2C8F" w:rsidRDefault="00FF2C8F" w:rsidP="00806F2C">
      <w:pPr>
        <w:numPr>
          <w:ilvl w:val="0"/>
          <w:numId w:val="7"/>
        </w:numPr>
        <w:spacing w:before="100" w:beforeAutospacing="1" w:after="100" w:afterAutospacing="1" w:line="240" w:lineRule="auto"/>
        <w:jc w:val="both"/>
        <w:rPr>
          <w:rFonts w:eastAsia="Times New Roman" w:cstheme="minorHAnsi"/>
          <w:kern w:val="0"/>
          <w:sz w:val="24"/>
          <w:szCs w:val="24"/>
          <w:lang w:eastAsia="fr-MG"/>
          <w14:ligatures w14:val="none"/>
        </w:rPr>
      </w:pPr>
      <w:proofErr w:type="gramStart"/>
      <w:r w:rsidRPr="00FF2C8F">
        <w:rPr>
          <w:rFonts w:eastAsia="Times New Roman" w:cstheme="minorHAnsi"/>
          <w:kern w:val="0"/>
          <w:sz w:val="24"/>
          <w:szCs w:val="24"/>
          <w:lang w:eastAsia="fr-MG"/>
          <w14:ligatures w14:val="none"/>
        </w:rPr>
        <w:t>mise</w:t>
      </w:r>
      <w:proofErr w:type="gramEnd"/>
      <w:r w:rsidRPr="00FF2C8F">
        <w:rPr>
          <w:rFonts w:eastAsia="Times New Roman" w:cstheme="minorHAnsi"/>
          <w:kern w:val="0"/>
          <w:sz w:val="24"/>
          <w:szCs w:val="24"/>
          <w:lang w:eastAsia="fr-MG"/>
          <w14:ligatures w14:val="none"/>
        </w:rPr>
        <w:t xml:space="preserve"> à disposition d'une salle équipée d'un système de sonorisation (haut-parleurs et microphones), d'un vidéoprojecteur, d'un écran de projection ainsi que des équipements électriques nécessaires (rallonges et multiprises) ; </w:t>
      </w:r>
    </w:p>
    <w:p w14:paraId="39AE97BA" w14:textId="7A91E956" w:rsidR="00FF2C8F" w:rsidRPr="00FF2C8F" w:rsidRDefault="00FF2C8F" w:rsidP="00806F2C">
      <w:pPr>
        <w:numPr>
          <w:ilvl w:val="0"/>
          <w:numId w:val="7"/>
        </w:numPr>
        <w:spacing w:before="100" w:beforeAutospacing="1" w:after="100" w:afterAutospacing="1" w:line="240" w:lineRule="auto"/>
        <w:jc w:val="both"/>
        <w:rPr>
          <w:rFonts w:eastAsia="Times New Roman" w:cstheme="minorHAnsi"/>
          <w:kern w:val="0"/>
          <w:sz w:val="24"/>
          <w:szCs w:val="24"/>
          <w:lang w:eastAsia="fr-MG"/>
          <w14:ligatures w14:val="none"/>
        </w:rPr>
      </w:pPr>
      <w:proofErr w:type="gramStart"/>
      <w:r w:rsidRPr="00FF2C8F">
        <w:rPr>
          <w:rFonts w:eastAsia="Times New Roman" w:cstheme="minorHAnsi"/>
          <w:kern w:val="0"/>
          <w:sz w:val="24"/>
          <w:szCs w:val="24"/>
          <w:lang w:eastAsia="fr-MG"/>
          <w14:ligatures w14:val="none"/>
        </w:rPr>
        <w:t>fourniture</w:t>
      </w:r>
      <w:proofErr w:type="gramEnd"/>
      <w:r w:rsidRPr="00FF2C8F">
        <w:rPr>
          <w:rFonts w:eastAsia="Times New Roman" w:cstheme="minorHAnsi"/>
          <w:kern w:val="0"/>
          <w:sz w:val="24"/>
          <w:szCs w:val="24"/>
          <w:lang w:eastAsia="fr-MG"/>
          <w14:ligatures w14:val="none"/>
        </w:rPr>
        <w:t xml:space="preserve"> d'une connexion Internet stable pour les démonstrations et les exercices pratiques </w:t>
      </w:r>
    </w:p>
    <w:p w14:paraId="1E53DFFF" w14:textId="2C49EF59" w:rsidR="001D79E5" w:rsidRPr="001D79E5" w:rsidRDefault="001D79E5" w:rsidP="001D79E5">
      <w:pPr>
        <w:numPr>
          <w:ilvl w:val="0"/>
          <w:numId w:val="7"/>
        </w:numPr>
        <w:spacing w:before="100" w:beforeAutospacing="1" w:after="100" w:afterAutospacing="1" w:line="240" w:lineRule="auto"/>
        <w:jc w:val="both"/>
        <w:rPr>
          <w:rFonts w:eastAsia="Times New Roman" w:cstheme="minorHAnsi"/>
          <w:kern w:val="0"/>
          <w:sz w:val="24"/>
          <w:szCs w:val="24"/>
          <w:lang w:eastAsia="fr-MG"/>
          <w14:ligatures w14:val="none"/>
        </w:rPr>
      </w:pPr>
      <w:proofErr w:type="gramStart"/>
      <w:r w:rsidRPr="001D79E5">
        <w:rPr>
          <w:rFonts w:eastAsia="Times New Roman" w:cstheme="minorHAnsi"/>
          <w:kern w:val="0"/>
          <w:sz w:val="24"/>
          <w:szCs w:val="24"/>
          <w:lang w:eastAsia="fr-MG"/>
          <w14:ligatures w14:val="none"/>
        </w:rPr>
        <w:t>production</w:t>
      </w:r>
      <w:proofErr w:type="gramEnd"/>
      <w:r w:rsidRPr="001D79E5">
        <w:rPr>
          <w:rFonts w:eastAsia="Times New Roman" w:cstheme="minorHAnsi"/>
          <w:kern w:val="0"/>
          <w:sz w:val="24"/>
          <w:szCs w:val="24"/>
          <w:lang w:eastAsia="fr-MG"/>
          <w14:ligatures w14:val="none"/>
        </w:rPr>
        <w:t xml:space="preserve"> et diffusion des supports de communication nécessaires à la mobilisation des participants ;</w:t>
      </w:r>
    </w:p>
    <w:p w14:paraId="59A037D6" w14:textId="12C50B29" w:rsidR="00FF2C8F" w:rsidRPr="00FF2C8F" w:rsidRDefault="001D79E5" w:rsidP="001D79E5">
      <w:pPr>
        <w:numPr>
          <w:ilvl w:val="0"/>
          <w:numId w:val="7"/>
        </w:numPr>
        <w:spacing w:before="100" w:beforeAutospacing="1" w:after="100" w:afterAutospacing="1" w:line="240" w:lineRule="auto"/>
        <w:jc w:val="both"/>
        <w:rPr>
          <w:rFonts w:eastAsia="Times New Roman" w:cstheme="minorHAnsi"/>
          <w:kern w:val="0"/>
          <w:sz w:val="24"/>
          <w:szCs w:val="24"/>
          <w:lang w:eastAsia="fr-MG"/>
          <w14:ligatures w14:val="none"/>
        </w:rPr>
      </w:pPr>
      <w:proofErr w:type="gramStart"/>
      <w:r w:rsidRPr="001D79E5">
        <w:rPr>
          <w:rFonts w:eastAsia="Times New Roman" w:cstheme="minorHAnsi"/>
          <w:kern w:val="0"/>
          <w:sz w:val="24"/>
          <w:szCs w:val="24"/>
          <w:lang w:eastAsia="fr-MG"/>
          <w14:ligatures w14:val="none"/>
        </w:rPr>
        <w:t>couverture</w:t>
      </w:r>
      <w:proofErr w:type="gramEnd"/>
      <w:r w:rsidRPr="001D79E5">
        <w:rPr>
          <w:rFonts w:eastAsia="Times New Roman" w:cstheme="minorHAnsi"/>
          <w:kern w:val="0"/>
          <w:sz w:val="24"/>
          <w:szCs w:val="24"/>
          <w:lang w:eastAsia="fr-MG"/>
          <w14:ligatures w14:val="none"/>
        </w:rPr>
        <w:t xml:space="preserve"> photographique et audiovisuelle des activités du Projet</w:t>
      </w:r>
    </w:p>
    <w:p w14:paraId="59040E09" w14:textId="77777777" w:rsidR="00FF2C8F" w:rsidRPr="00FF2C8F" w:rsidRDefault="00FF2C8F" w:rsidP="00806F2C">
      <w:pPr>
        <w:spacing w:before="100" w:beforeAutospacing="1" w:after="100" w:afterAutospacing="1" w:line="240" w:lineRule="auto"/>
        <w:jc w:val="both"/>
        <w:outlineLvl w:val="0"/>
        <w:rPr>
          <w:rFonts w:eastAsia="Times New Roman" w:cstheme="minorHAnsi"/>
          <w:b/>
          <w:bCs/>
          <w:color w:val="2F5496" w:themeColor="accent1" w:themeShade="BF"/>
          <w:kern w:val="36"/>
          <w:sz w:val="24"/>
          <w:szCs w:val="24"/>
          <w:lang w:eastAsia="fr-MG"/>
          <w14:ligatures w14:val="none"/>
        </w:rPr>
      </w:pPr>
      <w:r w:rsidRPr="00FF2C8F">
        <w:rPr>
          <w:rFonts w:eastAsia="Times New Roman" w:cstheme="minorHAnsi"/>
          <w:b/>
          <w:bCs/>
          <w:color w:val="2F5496" w:themeColor="accent1" w:themeShade="BF"/>
          <w:kern w:val="36"/>
          <w:sz w:val="24"/>
          <w:szCs w:val="24"/>
          <w:lang w:eastAsia="fr-MG"/>
          <w14:ligatures w14:val="none"/>
        </w:rPr>
        <w:t>8. Budget indicatif</w:t>
      </w:r>
    </w:p>
    <w:p w14:paraId="65005114" w14:textId="5A212587" w:rsidR="00921989" w:rsidRPr="00806F2C" w:rsidRDefault="00FF2C8F" w:rsidP="00806F2C">
      <w:pPr>
        <w:spacing w:before="100" w:beforeAutospacing="1" w:after="100" w:afterAutospacing="1" w:line="240" w:lineRule="auto"/>
        <w:jc w:val="both"/>
        <w:rPr>
          <w:rFonts w:cstheme="minorHAnsi"/>
          <w:sz w:val="24"/>
          <w:szCs w:val="24"/>
        </w:rPr>
      </w:pPr>
      <w:r w:rsidRPr="00FF2C8F">
        <w:rPr>
          <w:rFonts w:eastAsia="Times New Roman" w:cstheme="minorHAnsi"/>
          <w:kern w:val="0"/>
          <w:sz w:val="24"/>
          <w:szCs w:val="24"/>
          <w:lang w:eastAsia="fr-MG"/>
          <w14:ligatures w14:val="none"/>
        </w:rPr>
        <w:t xml:space="preserve">Le budget prévisionnel de la contribution du Projet PIC aux activités du </w:t>
      </w:r>
      <w:proofErr w:type="spellStart"/>
      <w:r w:rsidR="003C4A28">
        <w:rPr>
          <w:rFonts w:eastAsia="Times New Roman" w:cstheme="minorHAnsi"/>
          <w:kern w:val="0"/>
          <w:sz w:val="24"/>
          <w:szCs w:val="24"/>
          <w:lang w:eastAsia="fr-MG"/>
          <w14:ligatures w14:val="none"/>
        </w:rPr>
        <w:t>Farafa</w:t>
      </w:r>
      <w:proofErr w:type="spellEnd"/>
      <w:r w:rsidR="003C4A28">
        <w:rPr>
          <w:rFonts w:eastAsia="Times New Roman" w:cstheme="minorHAnsi"/>
          <w:kern w:val="0"/>
          <w:sz w:val="24"/>
          <w:szCs w:val="24"/>
          <w:lang w:eastAsia="fr-MG"/>
          <w14:ligatures w14:val="none"/>
        </w:rPr>
        <w:t xml:space="preserve"> Festival</w:t>
      </w:r>
      <w:r w:rsidRPr="00FF2C8F">
        <w:rPr>
          <w:rFonts w:eastAsia="Times New Roman" w:cstheme="minorHAnsi"/>
          <w:kern w:val="0"/>
          <w:sz w:val="24"/>
          <w:szCs w:val="24"/>
          <w:lang w:eastAsia="fr-MG"/>
          <w14:ligatures w14:val="none"/>
        </w:rPr>
        <w:t xml:space="preserve"> 2026 est présenté en annexe du présent document.</w:t>
      </w:r>
    </w:p>
    <w:sectPr w:rsidR="00921989" w:rsidRPr="00806F2C" w:rsidSect="00806F2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0444F"/>
    <w:multiLevelType w:val="multilevel"/>
    <w:tmpl w:val="9EC6B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860DFD"/>
    <w:multiLevelType w:val="multilevel"/>
    <w:tmpl w:val="9D2AF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A80043"/>
    <w:multiLevelType w:val="multilevel"/>
    <w:tmpl w:val="63AC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B020DC"/>
    <w:multiLevelType w:val="multilevel"/>
    <w:tmpl w:val="7D64E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713BE1"/>
    <w:multiLevelType w:val="multilevel"/>
    <w:tmpl w:val="AB542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3F730E"/>
    <w:multiLevelType w:val="multilevel"/>
    <w:tmpl w:val="644AC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AB4156"/>
    <w:multiLevelType w:val="multilevel"/>
    <w:tmpl w:val="5E486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9307938">
    <w:abstractNumId w:val="5"/>
  </w:num>
  <w:num w:numId="2" w16cid:durableId="315305746">
    <w:abstractNumId w:val="2"/>
  </w:num>
  <w:num w:numId="3" w16cid:durableId="1923686111">
    <w:abstractNumId w:val="6"/>
  </w:num>
  <w:num w:numId="4" w16cid:durableId="382993217">
    <w:abstractNumId w:val="1"/>
  </w:num>
  <w:num w:numId="5" w16cid:durableId="43218388">
    <w:abstractNumId w:val="4"/>
  </w:num>
  <w:num w:numId="6" w16cid:durableId="399905593">
    <w:abstractNumId w:val="0"/>
  </w:num>
  <w:num w:numId="7" w16cid:durableId="6092417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C8F"/>
    <w:rsid w:val="00036AF6"/>
    <w:rsid w:val="001D79E5"/>
    <w:rsid w:val="002B6E5B"/>
    <w:rsid w:val="003C4A28"/>
    <w:rsid w:val="003F1705"/>
    <w:rsid w:val="00806F2C"/>
    <w:rsid w:val="00921989"/>
    <w:rsid w:val="00CF79DE"/>
    <w:rsid w:val="00DB0B68"/>
    <w:rsid w:val="00F702D7"/>
    <w:rsid w:val="00FF2C8F"/>
  </w:rsids>
  <m:mathPr>
    <m:mathFont m:val="Cambria Math"/>
    <m:brkBin m:val="before"/>
    <m:brkBinSub m:val="--"/>
    <m:smallFrac m:val="0"/>
    <m:dispDef/>
    <m:lMargin m:val="0"/>
    <m:rMargin m:val="0"/>
    <m:defJc m:val="centerGroup"/>
    <m:wrapIndent m:val="1440"/>
    <m:intLim m:val="subSup"/>
    <m:naryLim m:val="undOvr"/>
  </m:mathPr>
  <w:themeFontLang w:val="fr-M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85B1D"/>
  <w15:chartTrackingRefBased/>
  <w15:docId w15:val="{36BCC769-EE58-48B7-A541-D15DC7315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M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FF2C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MG"/>
      <w14:ligatures w14:val="none"/>
    </w:rPr>
  </w:style>
  <w:style w:type="paragraph" w:styleId="Titre2">
    <w:name w:val="heading 2"/>
    <w:basedOn w:val="Normal"/>
    <w:link w:val="Titre2Car"/>
    <w:uiPriority w:val="9"/>
    <w:qFormat/>
    <w:rsid w:val="00FF2C8F"/>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fr-MG"/>
      <w14:ligatures w14:val="none"/>
    </w:rPr>
  </w:style>
  <w:style w:type="paragraph" w:styleId="Titre3">
    <w:name w:val="heading 3"/>
    <w:basedOn w:val="Normal"/>
    <w:link w:val="Titre3Car"/>
    <w:uiPriority w:val="9"/>
    <w:qFormat/>
    <w:rsid w:val="00FF2C8F"/>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fr-MG"/>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F2C8F"/>
    <w:rPr>
      <w:rFonts w:ascii="Times New Roman" w:eastAsia="Times New Roman" w:hAnsi="Times New Roman" w:cs="Times New Roman"/>
      <w:b/>
      <w:bCs/>
      <w:kern w:val="36"/>
      <w:sz w:val="48"/>
      <w:szCs w:val="48"/>
      <w:lang w:val="fr-MG" w:eastAsia="fr-MG"/>
      <w14:ligatures w14:val="none"/>
    </w:rPr>
  </w:style>
  <w:style w:type="character" w:customStyle="1" w:styleId="Titre2Car">
    <w:name w:val="Titre 2 Car"/>
    <w:basedOn w:val="Policepardfaut"/>
    <w:link w:val="Titre2"/>
    <w:uiPriority w:val="9"/>
    <w:rsid w:val="00FF2C8F"/>
    <w:rPr>
      <w:rFonts w:ascii="Times New Roman" w:eastAsia="Times New Roman" w:hAnsi="Times New Roman" w:cs="Times New Roman"/>
      <w:b/>
      <w:bCs/>
      <w:kern w:val="0"/>
      <w:sz w:val="36"/>
      <w:szCs w:val="36"/>
      <w:lang w:val="fr-MG" w:eastAsia="fr-MG"/>
      <w14:ligatures w14:val="none"/>
    </w:rPr>
  </w:style>
  <w:style w:type="character" w:customStyle="1" w:styleId="Titre3Car">
    <w:name w:val="Titre 3 Car"/>
    <w:basedOn w:val="Policepardfaut"/>
    <w:link w:val="Titre3"/>
    <w:uiPriority w:val="9"/>
    <w:rsid w:val="00FF2C8F"/>
    <w:rPr>
      <w:rFonts w:ascii="Times New Roman" w:eastAsia="Times New Roman" w:hAnsi="Times New Roman" w:cs="Times New Roman"/>
      <w:b/>
      <w:bCs/>
      <w:kern w:val="0"/>
      <w:sz w:val="27"/>
      <w:szCs w:val="27"/>
      <w:lang w:val="fr-MG" w:eastAsia="fr-MG"/>
      <w14:ligatures w14:val="none"/>
    </w:rPr>
  </w:style>
  <w:style w:type="paragraph" w:styleId="NormalWeb">
    <w:name w:val="Normal (Web)"/>
    <w:basedOn w:val="Normal"/>
    <w:uiPriority w:val="99"/>
    <w:semiHidden/>
    <w:unhideWhenUsed/>
    <w:rsid w:val="00FF2C8F"/>
    <w:pPr>
      <w:spacing w:before="100" w:beforeAutospacing="1" w:after="100" w:afterAutospacing="1" w:line="240" w:lineRule="auto"/>
    </w:pPr>
    <w:rPr>
      <w:rFonts w:ascii="Times New Roman" w:eastAsia="Times New Roman" w:hAnsi="Times New Roman" w:cs="Times New Roman"/>
      <w:kern w:val="0"/>
      <w:sz w:val="24"/>
      <w:szCs w:val="24"/>
      <w:lang w:eastAsia="fr-MG"/>
      <w14:ligatures w14:val="none"/>
    </w:rPr>
  </w:style>
  <w:style w:type="character" w:styleId="lev">
    <w:name w:val="Strong"/>
    <w:basedOn w:val="Policepardfaut"/>
    <w:uiPriority w:val="22"/>
    <w:qFormat/>
    <w:rsid w:val="00FF2C8F"/>
    <w:rPr>
      <w:b/>
      <w:bCs/>
    </w:rPr>
  </w:style>
  <w:style w:type="table" w:styleId="Grilledutableau">
    <w:name w:val="Table Grid"/>
    <w:basedOn w:val="TableauNormal"/>
    <w:uiPriority w:val="39"/>
    <w:rsid w:val="002B6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016397">
      <w:bodyDiv w:val="1"/>
      <w:marLeft w:val="0"/>
      <w:marRight w:val="0"/>
      <w:marTop w:val="0"/>
      <w:marBottom w:val="0"/>
      <w:divBdr>
        <w:top w:val="none" w:sz="0" w:space="0" w:color="auto"/>
        <w:left w:val="none" w:sz="0" w:space="0" w:color="auto"/>
        <w:bottom w:val="none" w:sz="0" w:space="0" w:color="auto"/>
        <w:right w:val="none" w:sz="0" w:space="0" w:color="auto"/>
      </w:divBdr>
      <w:divsChild>
        <w:div w:id="605382998">
          <w:marLeft w:val="0"/>
          <w:marRight w:val="0"/>
          <w:marTop w:val="0"/>
          <w:marBottom w:val="0"/>
          <w:divBdr>
            <w:top w:val="none" w:sz="0" w:space="0" w:color="auto"/>
            <w:left w:val="none" w:sz="0" w:space="0" w:color="auto"/>
            <w:bottom w:val="none" w:sz="0" w:space="0" w:color="auto"/>
            <w:right w:val="none" w:sz="0" w:space="0" w:color="auto"/>
          </w:divBdr>
          <w:divsChild>
            <w:div w:id="105199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26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FCBC8-A55E-4507-BA40-10593F0CD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924</Words>
  <Characters>5272</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2026-07-23T14:48:00Z</dcterms:created>
  <dcterms:modified xsi:type="dcterms:W3CDTF">2026-07-27T15:42:00Z</dcterms:modified>
</cp:coreProperties>
</file>